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AF" w:rsidRPr="00AE3DAF" w:rsidRDefault="00AE3DAF" w:rsidP="00AE3D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DAF">
        <w:rPr>
          <w:rFonts w:ascii="Times New Roman" w:hAnsi="Times New Roman" w:cs="Times New Roman"/>
          <w:sz w:val="28"/>
          <w:szCs w:val="28"/>
        </w:rPr>
        <w:t xml:space="preserve">В школе-интернате созданы достаточные условия для охраны </w:t>
      </w:r>
      <w:r w:rsidRPr="00AE3DAF">
        <w:rPr>
          <w:rFonts w:ascii="Times New Roman" w:hAnsi="Times New Roman"/>
          <w:sz w:val="28"/>
          <w:szCs w:val="28"/>
        </w:rPr>
        <w:t>и укрепления здоровья:</w:t>
      </w:r>
    </w:p>
    <w:p w:rsidR="00AE3DAF" w:rsidRPr="00AE3DAF" w:rsidRDefault="00AE3DAF" w:rsidP="00AE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DAF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AE3DAF" w:rsidRPr="00AE3DAF" w:rsidRDefault="00AE3DAF" w:rsidP="00AE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DAF">
        <w:rPr>
          <w:rFonts w:ascii="Times New Roman" w:hAnsi="Times New Roman" w:cs="Times New Roman"/>
          <w:sz w:val="28"/>
          <w:szCs w:val="28"/>
        </w:rPr>
        <w:t>кабинет гиподинамии;</w:t>
      </w:r>
    </w:p>
    <w:p w:rsidR="00AE3DAF" w:rsidRPr="00AE3DAF" w:rsidRDefault="00AE3DAF" w:rsidP="00AE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DAF">
        <w:rPr>
          <w:rFonts w:ascii="Times New Roman" w:hAnsi="Times New Roman" w:cs="Times New Roman"/>
          <w:sz w:val="28"/>
          <w:szCs w:val="28"/>
        </w:rPr>
        <w:t>стадион;</w:t>
      </w:r>
    </w:p>
    <w:p w:rsidR="00AE3DAF" w:rsidRPr="00AE3DAF" w:rsidRDefault="00AE3DAF" w:rsidP="00AE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DAF">
        <w:rPr>
          <w:rFonts w:ascii="Times New Roman" w:hAnsi="Times New Roman" w:cs="Times New Roman"/>
          <w:sz w:val="28"/>
          <w:szCs w:val="28"/>
        </w:rPr>
        <w:t>уличные тренажеры;</w:t>
      </w:r>
    </w:p>
    <w:p w:rsidR="00AE3DAF" w:rsidRPr="00AE3DAF" w:rsidRDefault="00AE3DAF" w:rsidP="00AE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DAF">
        <w:rPr>
          <w:rFonts w:ascii="Times New Roman" w:hAnsi="Times New Roman" w:cs="Times New Roman"/>
          <w:sz w:val="28"/>
          <w:szCs w:val="28"/>
        </w:rPr>
        <w:t>спортивный городок;</w:t>
      </w:r>
    </w:p>
    <w:p w:rsidR="00AE3DAF" w:rsidRPr="00AE3DAF" w:rsidRDefault="00AE3DAF" w:rsidP="00AE3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DAF">
        <w:rPr>
          <w:rFonts w:ascii="Times New Roman" w:hAnsi="Times New Roman" w:cs="Times New Roman"/>
          <w:sz w:val="28"/>
          <w:szCs w:val="28"/>
        </w:rPr>
        <w:t>детская площадка;</w:t>
      </w:r>
    </w:p>
    <w:p w:rsidR="003034D9" w:rsidRPr="003034D9" w:rsidRDefault="00AE3DAF" w:rsidP="003034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E3DAF">
        <w:rPr>
          <w:rFonts w:ascii="Times New Roman" w:hAnsi="Times New Roman" w:cs="Times New Roman"/>
          <w:sz w:val="28"/>
          <w:szCs w:val="28"/>
        </w:rPr>
        <w:t xml:space="preserve">медицинский кабинет (с оборудованием для </w:t>
      </w:r>
      <w:r w:rsidRPr="00AE3DAF">
        <w:rPr>
          <w:rFonts w:ascii="Times New Roman" w:hAnsi="Times New Roman"/>
          <w:color w:val="000000"/>
          <w:sz w:val="28"/>
          <w:szCs w:val="28"/>
        </w:rPr>
        <w:t xml:space="preserve">электростимуляции, </w:t>
      </w:r>
      <w:proofErr w:type="spellStart"/>
      <w:r w:rsidRPr="00AE3DAF">
        <w:rPr>
          <w:rFonts w:ascii="Times New Roman" w:hAnsi="Times New Roman"/>
          <w:color w:val="000000"/>
          <w:sz w:val="28"/>
          <w:szCs w:val="28"/>
        </w:rPr>
        <w:t>лазеростимуляции</w:t>
      </w:r>
      <w:proofErr w:type="spellEnd"/>
      <w:r w:rsidRPr="00AE3DA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E3DAF">
        <w:rPr>
          <w:rFonts w:ascii="Times New Roman" w:hAnsi="Times New Roman"/>
          <w:color w:val="000000"/>
          <w:sz w:val="28"/>
          <w:szCs w:val="28"/>
        </w:rPr>
        <w:t>магнитостимуляции</w:t>
      </w:r>
      <w:proofErr w:type="spellEnd"/>
      <w:r w:rsidRPr="00AE3DAF">
        <w:rPr>
          <w:rFonts w:ascii="Times New Roman" w:hAnsi="Times New Roman"/>
          <w:color w:val="000000"/>
          <w:sz w:val="28"/>
          <w:szCs w:val="28"/>
        </w:rPr>
        <w:t xml:space="preserve">). В учреждении проводится ежегодная диспансеризация </w:t>
      </w:r>
      <w:proofErr w:type="gramStart"/>
      <w:r w:rsidRPr="00AE3DA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E3DAF">
        <w:rPr>
          <w:rFonts w:ascii="Times New Roman" w:hAnsi="Times New Roman"/>
          <w:color w:val="000000"/>
          <w:sz w:val="28"/>
          <w:szCs w:val="28"/>
        </w:rPr>
        <w:t>.</w:t>
      </w:r>
    </w:p>
    <w:p w:rsidR="008F6814" w:rsidRDefault="008F6814" w:rsidP="008F6814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F6814">
        <w:rPr>
          <w:rFonts w:ascii="Times New Roman" w:hAnsi="Times New Roman"/>
          <w:b w:val="0"/>
          <w:sz w:val="28"/>
          <w:szCs w:val="28"/>
        </w:rPr>
        <w:t>В школе-интернате созданы условия для амбулаторного приема больных, а также приема врача-педиатра и врача-офтальмолога.  Медицинский кабинет состоит из четырех кабинетов и двух одноместных палат изолятора: кабинета приема амбулаторных больных, процедурного кабинета, кабинет офтальмолога, кабинета восстановления остроты зрения.</w:t>
      </w:r>
    </w:p>
    <w:p w:rsidR="008F6814" w:rsidRPr="008F6814" w:rsidRDefault="008F6814" w:rsidP="008F6814">
      <w:pPr>
        <w:pStyle w:val="ConsPlusTitle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1417"/>
      </w:tblGrid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  <w:p w:rsidR="008F6814" w:rsidRPr="007A7E6D" w:rsidRDefault="008F6814" w:rsidP="007A7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Глюкометр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Ингалятор ультразвуковой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Ингалятор 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Кварц 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Облучатель бактерицидный (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рециркулятор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Авторефрактометр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Биоптрон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Офтальмоскоп зеркальный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rPr>
          <w:trHeight w:val="291"/>
        </w:trPr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Тонометр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Щелевая лампа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Электростимулятор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офтальмологический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Амбиотренер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АТР-01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Аппарат  для 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магнитотерапии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АМБЛИО-1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Аппарат  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Милта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 вакуумного массажа АВМО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АЭПАР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Аппарат для 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цветоимульсионной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стимуляции зрения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 для тренировки аккомодации Ручеек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 ЭСОФА-1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Ингалятор  "Вулкан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Макулостимулятор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КЭМ-01 и осветительная таблица РОТТА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 УЗТ 1,04 Щ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Лазерный  аппарат СПЕКЛ для лечения 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амбиопии,нистагма,миопии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Лазерная  установка для стимуляции сетчатки глаза и лечения 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амблиопии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ЛАСТ-1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Магнитно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-световой стимулятор ЦМС -11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Оборудование Нуга Бест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Офтальмоскоп 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Прибор  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переферического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зрения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Прибор  щелевой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 офтальмологический СО-2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Тонометр  глазного давления 01-ПРА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Алкотестер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Ensure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Аппарат Лот-1 комплектация Н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Комплект бактерицидный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Стерилизатор воздушный ГП-10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 массажный  складной  с подголовником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Облучатель бактерицидный ОБПе-300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7A7E6D" w:rsidTr="00766726">
        <w:tc>
          <w:tcPr>
            <w:tcW w:w="675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Комплект </w:t>
            </w:r>
            <w:proofErr w:type="spellStart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офтольмологического</w:t>
            </w:r>
            <w:proofErr w:type="spellEnd"/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об-я аппарат для тренировки и снятия спазма аккомодации глаз "ОКСИС"</w:t>
            </w:r>
          </w:p>
        </w:tc>
        <w:tc>
          <w:tcPr>
            <w:tcW w:w="1317" w:type="dxa"/>
            <w:shd w:val="clear" w:color="auto" w:fill="auto"/>
          </w:tcPr>
          <w:p w:rsidR="008F6814" w:rsidRPr="007A7E6D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E6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8F6814" w:rsidRPr="00CA2F7C" w:rsidTr="00766726">
        <w:tc>
          <w:tcPr>
            <w:tcW w:w="675" w:type="dxa"/>
            <w:shd w:val="clear" w:color="auto" w:fill="auto"/>
          </w:tcPr>
          <w:p w:rsidR="008F6814" w:rsidRPr="00CA2F7C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8F6814" w:rsidRPr="00CA2F7C" w:rsidRDefault="008F6814" w:rsidP="007A7E6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 для восстановления остроты зрения в </w:t>
            </w:r>
            <w:proofErr w:type="spellStart"/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сост.:преобразователь</w:t>
            </w:r>
            <w:proofErr w:type="spellEnd"/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изм-ерительный</w:t>
            </w:r>
            <w:proofErr w:type="spellEnd"/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биоэл</w:t>
            </w:r>
            <w:proofErr w:type="spellEnd"/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и </w:t>
            </w:r>
            <w:proofErr w:type="spellStart"/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биох</w:t>
            </w:r>
            <w:proofErr w:type="spellEnd"/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>. сигналов человека для работы с ПК</w:t>
            </w:r>
          </w:p>
        </w:tc>
        <w:tc>
          <w:tcPr>
            <w:tcW w:w="1317" w:type="dxa"/>
            <w:shd w:val="clear" w:color="auto" w:fill="auto"/>
          </w:tcPr>
          <w:p w:rsidR="008F6814" w:rsidRPr="00CA2F7C" w:rsidRDefault="008F6814" w:rsidP="007A7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F7C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CA2F7C" w:rsidRDefault="00CA2F7C" w:rsidP="00AE3D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6E72" w:rsidRDefault="00076E72" w:rsidP="00AE3D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школе-интернат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 персоналом проводятся лектории по профилактике вредных привычек, необходимости правильного и здорового образа жизни и др. </w:t>
      </w:r>
    </w:p>
    <w:p w:rsidR="003034D9" w:rsidRDefault="003034D9" w:rsidP="00AE3D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34D9" w:rsidRDefault="00677E97" w:rsidP="00AE3D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74pt">
            <v:imagedata r:id="rId5" o:title="WhatsApp Image 2023-09-27 at 15.19.09"/>
          </v:shape>
        </w:pict>
      </w:r>
      <w:r w:rsidR="003034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30.5pt;height:174pt">
            <v:imagedata r:id="rId6" o:title="WhatsApp Image 2023-09-27 at 15.19.10"/>
          </v:shape>
        </w:pict>
      </w:r>
    </w:p>
    <w:p w:rsidR="00677E97" w:rsidRDefault="00677E97" w:rsidP="00AE3D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7E97" w:rsidRDefault="00677E97" w:rsidP="00AE3D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7E97" w:rsidRDefault="00677E97" w:rsidP="00AE3D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66009" cy="2228850"/>
            <wp:effectExtent l="0" t="0" r="0" b="0"/>
            <wp:docPr id="1" name="Рисунок 1" descr="C:\Users\Admin\AppData\Local\Microsoft\Windows\INetCache\Content.Word\WhatsApp Image 2023-09-27 at 15.1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WhatsApp Image 2023-09-27 at 15.19.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009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29.75pt;height:173.25pt">
            <v:imagedata r:id="rId8" o:title="WhatsApp Image 2023-09-27 at 15.19.11 (1)"/>
          </v:shape>
        </w:pict>
      </w:r>
      <w:bookmarkEnd w:id="0"/>
    </w:p>
    <w:p w:rsidR="00677E97" w:rsidRDefault="00677E97" w:rsidP="00AE3DA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7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8F"/>
    <w:rsid w:val="00076E72"/>
    <w:rsid w:val="003034D9"/>
    <w:rsid w:val="003C5337"/>
    <w:rsid w:val="0046538F"/>
    <w:rsid w:val="00677E97"/>
    <w:rsid w:val="007A7E6D"/>
    <w:rsid w:val="008F6814"/>
    <w:rsid w:val="00AE3DAF"/>
    <w:rsid w:val="00BC1DA5"/>
    <w:rsid w:val="00C35E94"/>
    <w:rsid w:val="00C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6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2023-10-03T09:22:00Z</dcterms:created>
  <dcterms:modified xsi:type="dcterms:W3CDTF">2023-10-04T13:27:00Z</dcterms:modified>
</cp:coreProperties>
</file>