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0" w:rsidRPr="00A642D9" w:rsidRDefault="00670420" w:rsidP="003F0527">
      <w:pPr>
        <w:tabs>
          <w:tab w:val="left" w:pos="9355"/>
        </w:tabs>
        <w:ind w:left="567" w:hanging="141"/>
        <w:jc w:val="both"/>
        <w:rPr>
          <w:b/>
          <w:u w:val="single"/>
        </w:rPr>
      </w:pPr>
      <w:r w:rsidRPr="00A642D9">
        <w:rPr>
          <w:b/>
          <w:bCs/>
          <w:color w:val="333333"/>
        </w:rPr>
        <w:t xml:space="preserve">Программа </w:t>
      </w:r>
      <w:r w:rsidRPr="00A642D9">
        <w:rPr>
          <w:color w:val="333333"/>
        </w:rPr>
        <w:t>внеурочной деятельности в 1</w:t>
      </w:r>
      <w:r w:rsidR="003F0527" w:rsidRPr="00A642D9">
        <w:rPr>
          <w:color w:val="333333"/>
        </w:rPr>
        <w:t>2</w:t>
      </w:r>
      <w:r w:rsidRPr="00A642D9">
        <w:rPr>
          <w:color w:val="333333"/>
        </w:rPr>
        <w:t xml:space="preserve"> классе</w:t>
      </w:r>
      <w:r w:rsidRPr="00A642D9">
        <w:rPr>
          <w:b/>
          <w:bCs/>
          <w:color w:val="333333"/>
        </w:rPr>
        <w:t xml:space="preserve"> </w:t>
      </w:r>
      <w:r w:rsidRPr="00A642D9">
        <w:rPr>
          <w:b/>
          <w:u w:val="single"/>
        </w:rPr>
        <w:t>«Трудные и дискуссионные вопросы изуч</w:t>
      </w:r>
      <w:r w:rsidRPr="00A642D9">
        <w:rPr>
          <w:b/>
          <w:u w:val="single"/>
        </w:rPr>
        <w:t>е</w:t>
      </w:r>
      <w:r w:rsidRPr="00A642D9">
        <w:rPr>
          <w:b/>
          <w:u w:val="single"/>
        </w:rPr>
        <w:t>ния истор</w:t>
      </w:r>
      <w:r w:rsidR="00997B23">
        <w:rPr>
          <w:b/>
          <w:u w:val="single"/>
        </w:rPr>
        <w:t xml:space="preserve">ии России с древнейших времен </w:t>
      </w:r>
      <w:r w:rsidR="003F0527" w:rsidRPr="00A642D9">
        <w:rPr>
          <w:b/>
          <w:u w:val="single"/>
        </w:rPr>
        <w:t>до начала XX</w:t>
      </w:r>
      <w:r w:rsidR="003F0527" w:rsidRPr="00A642D9">
        <w:rPr>
          <w:b/>
          <w:u w:val="single"/>
          <w:lang w:val="en-US"/>
        </w:rPr>
        <w:t>I</w:t>
      </w:r>
      <w:r w:rsidR="003F0527" w:rsidRPr="00A642D9">
        <w:rPr>
          <w:b/>
          <w:u w:val="single"/>
        </w:rPr>
        <w:t xml:space="preserve"> века»</w:t>
      </w:r>
    </w:p>
    <w:p w:rsidR="00670420" w:rsidRPr="00A642D9" w:rsidRDefault="00670420" w:rsidP="003F0527">
      <w:pPr>
        <w:ind w:left="567" w:hanging="141"/>
        <w:jc w:val="both"/>
        <w:rPr>
          <w:b/>
        </w:rPr>
      </w:pPr>
    </w:p>
    <w:p w:rsidR="000B7988" w:rsidRPr="00F83C61" w:rsidRDefault="000B7988" w:rsidP="000B7988">
      <w:pPr>
        <w:ind w:left="567" w:hanging="141"/>
        <w:jc w:val="center"/>
        <w:rPr>
          <w:b/>
        </w:rPr>
      </w:pPr>
      <w:r w:rsidRPr="00F83C61">
        <w:rPr>
          <w:b/>
        </w:rPr>
        <w:t>Пояснительная записка</w:t>
      </w:r>
    </w:p>
    <w:p w:rsidR="000B7988" w:rsidRPr="00F83C61" w:rsidRDefault="000B7988" w:rsidP="000B7988">
      <w:pPr>
        <w:jc w:val="both"/>
      </w:pPr>
      <w:r w:rsidRPr="00F83C61">
        <w:tab/>
        <w:t>Нормативные документы:</w:t>
      </w:r>
    </w:p>
    <w:p w:rsidR="000B7988" w:rsidRPr="00F83C61" w:rsidRDefault="000B7988" w:rsidP="000B7988">
      <w:pPr>
        <w:pStyle w:val="a3"/>
        <w:numPr>
          <w:ilvl w:val="0"/>
          <w:numId w:val="5"/>
        </w:numPr>
        <w:suppressAutoHyphens/>
        <w:ind w:right="272"/>
        <w:contextualSpacing w:val="0"/>
        <w:jc w:val="both"/>
      </w:pPr>
      <w:r w:rsidRPr="00F83C61">
        <w:t xml:space="preserve">Письмо </w:t>
      </w:r>
      <w:proofErr w:type="spellStart"/>
      <w:r w:rsidRPr="00F83C61">
        <w:t>Минобрнауки</w:t>
      </w:r>
      <w:proofErr w:type="spellEnd"/>
      <w:r w:rsidRPr="00F83C61"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B7988" w:rsidRPr="00F83C61" w:rsidRDefault="000B7988" w:rsidP="000B7988">
      <w:pPr>
        <w:pStyle w:val="a3"/>
        <w:numPr>
          <w:ilvl w:val="0"/>
          <w:numId w:val="5"/>
        </w:numPr>
        <w:suppressAutoHyphens/>
        <w:ind w:right="272"/>
        <w:contextualSpacing w:val="0"/>
        <w:jc w:val="both"/>
      </w:pPr>
      <w:r w:rsidRPr="00F83C61">
        <w:t>Закон РФ «Об образовании» (п.16, ст.50)</w:t>
      </w:r>
    </w:p>
    <w:p w:rsidR="000B7988" w:rsidRPr="00F83C61" w:rsidRDefault="000B7988" w:rsidP="000B7988">
      <w:pPr>
        <w:pStyle w:val="a3"/>
        <w:ind w:right="272"/>
        <w:jc w:val="both"/>
      </w:pPr>
      <w:r w:rsidRPr="00F83C61">
        <w:t>(«Обучающиеся воспитанники гражданских образовательных учреждений имеют право на свободное посещение мероприятий, не предусмотренных учебным планом»);</w:t>
      </w:r>
    </w:p>
    <w:p w:rsidR="000B7988" w:rsidRPr="00F83C61" w:rsidRDefault="000B7988" w:rsidP="000B7988">
      <w:pPr>
        <w:pStyle w:val="a3"/>
        <w:numPr>
          <w:ilvl w:val="0"/>
          <w:numId w:val="5"/>
        </w:numPr>
        <w:suppressAutoHyphens/>
        <w:ind w:right="272"/>
        <w:contextualSpacing w:val="0"/>
        <w:jc w:val="both"/>
      </w:pPr>
      <w:r w:rsidRPr="00F83C61">
        <w:t>СанПиН 2.4.2.2821-10 «Санитарно-эпидемиологические требования к условиям и организации обучения в общеобразовательных учреждениях» («Внеурочную деятельность реализуют в виде экскурсий, кружков, секций, олимпиад, соревнований и т.п.»)</w:t>
      </w:r>
    </w:p>
    <w:p w:rsidR="000B7988" w:rsidRPr="00F83C61" w:rsidRDefault="000B7988" w:rsidP="000B7988">
      <w:pPr>
        <w:pStyle w:val="a4"/>
        <w:numPr>
          <w:ilvl w:val="0"/>
          <w:numId w:val="5"/>
        </w:numPr>
        <w:shd w:val="clear" w:color="auto" w:fill="FFFFFF"/>
        <w:spacing w:after="0" w:afterAutospacing="0"/>
        <w:ind w:right="272"/>
        <w:contextualSpacing/>
        <w:jc w:val="both"/>
        <w:rPr>
          <w:rStyle w:val="apple-converted-space"/>
          <w:color w:val="000000"/>
        </w:rPr>
      </w:pPr>
      <w:r w:rsidRPr="00F83C61">
        <w:rPr>
          <w:rStyle w:val="apple-converted-space"/>
          <w:color w:val="000000"/>
        </w:rPr>
        <w:t>Федеральный закон "О социальной защите инвалидов в Российской Федерации" от 24.11.1995 N 181-ФЗ (действующая редакция, 2016)</w:t>
      </w:r>
    </w:p>
    <w:p w:rsidR="000B7988" w:rsidRPr="00F83C61" w:rsidRDefault="000B7988" w:rsidP="000B7988">
      <w:pPr>
        <w:pStyle w:val="a3"/>
        <w:widowControl w:val="0"/>
        <w:numPr>
          <w:ilvl w:val="0"/>
          <w:numId w:val="5"/>
        </w:numPr>
        <w:autoSpaceDE w:val="0"/>
        <w:ind w:right="272"/>
        <w:jc w:val="both"/>
      </w:pPr>
      <w:r w:rsidRPr="00F83C61">
        <w:t>План учебной, коррекционной и воспитательной работы государственного казённого общ</w:t>
      </w:r>
      <w:r w:rsidRPr="00F83C61">
        <w:t>е</w:t>
      </w:r>
      <w:r w:rsidRPr="00F83C61">
        <w:t xml:space="preserve">образовательного учреждения РО </w:t>
      </w:r>
      <w:proofErr w:type="spellStart"/>
      <w:r w:rsidRPr="00F83C61">
        <w:t>Новочеркасской</w:t>
      </w:r>
      <w:proofErr w:type="spellEnd"/>
      <w:r w:rsidRPr="00F83C61">
        <w:t xml:space="preserve"> специальной школы-интерната № 33 на 20</w:t>
      </w:r>
      <w:r>
        <w:t>2</w:t>
      </w:r>
      <w:r w:rsidR="00F92D14">
        <w:t>3</w:t>
      </w:r>
      <w:r w:rsidRPr="00F83C61">
        <w:t xml:space="preserve"> – 202</w:t>
      </w:r>
      <w:r w:rsidR="00F92D14">
        <w:t>4</w:t>
      </w:r>
      <w:r w:rsidRPr="00F83C61">
        <w:t xml:space="preserve"> учебный год</w:t>
      </w:r>
    </w:p>
    <w:p w:rsidR="000B7988" w:rsidRPr="007B0EF3" w:rsidRDefault="000B7988" w:rsidP="000B7988">
      <w:pPr>
        <w:ind w:left="284" w:right="272" w:firstLine="283"/>
        <w:jc w:val="both"/>
      </w:pPr>
    </w:p>
    <w:p w:rsidR="000B7988" w:rsidRDefault="00FD3595" w:rsidP="003F0527">
      <w:pPr>
        <w:ind w:left="567" w:hanging="141"/>
        <w:jc w:val="both"/>
      </w:pPr>
      <w:r w:rsidRPr="00A642D9">
        <w:t xml:space="preserve">      Средняя (полная) общая школа предусматривает актуализацию знаний, полученных в осно</w:t>
      </w:r>
      <w:r w:rsidRPr="00A642D9">
        <w:t>в</w:t>
      </w:r>
      <w:r w:rsidRPr="00A642D9">
        <w:t xml:space="preserve">ной школе. </w:t>
      </w:r>
      <w:proofErr w:type="gramStart"/>
      <w:r w:rsidRPr="00A642D9">
        <w:t>Она должна отличаться более высоким уровнем обобщения материала, углублением сложившихся ранее представлений на основе знакомства с различными точками зрения и подх</w:t>
      </w:r>
      <w:r w:rsidRPr="00A642D9">
        <w:t>о</w:t>
      </w:r>
      <w:r w:rsidRPr="00A642D9">
        <w:t>дами, для формирования целостной и всесторонней картины исторического развития России в</w:t>
      </w:r>
      <w:r w:rsidR="003F0527" w:rsidRPr="00A642D9">
        <w:rPr>
          <w:b/>
          <w:u w:val="single"/>
        </w:rPr>
        <w:t xml:space="preserve"> </w:t>
      </w:r>
      <w:r w:rsidR="003F0527" w:rsidRPr="00A642D9">
        <w:t>древнейших времен до начала XX</w:t>
      </w:r>
      <w:r w:rsidR="003F0527" w:rsidRPr="00A642D9">
        <w:rPr>
          <w:lang w:val="en-US"/>
        </w:rPr>
        <w:t>I</w:t>
      </w:r>
      <w:r w:rsidR="003F0527" w:rsidRPr="00A642D9">
        <w:t xml:space="preserve"> века»</w:t>
      </w:r>
      <w:r w:rsidRPr="00A642D9">
        <w:t xml:space="preserve">      </w:t>
      </w:r>
      <w:r w:rsidR="003F0527" w:rsidRPr="00A642D9">
        <w:t xml:space="preserve">               </w:t>
      </w:r>
      <w:proofErr w:type="gramEnd"/>
    </w:p>
    <w:p w:rsidR="00FD3595" w:rsidRPr="00A642D9" w:rsidRDefault="00FD3595" w:rsidP="000B7988">
      <w:pPr>
        <w:ind w:left="567" w:firstLine="426"/>
        <w:jc w:val="both"/>
      </w:pPr>
      <w:r w:rsidRPr="00A642D9">
        <w:t>В итоге различия между существующими ступенями исторического образования  должно н</w:t>
      </w:r>
      <w:r w:rsidRPr="00A642D9">
        <w:t>о</w:t>
      </w:r>
      <w:r w:rsidRPr="00A642D9">
        <w:t>сить не количественный, а качественный характер, что подразумевает не столько увеличения суммы фактов, подробностей и деталей, изучаемых на каждой ступени, сколько качественное изменение вектора образования – от усвоения элементарных знаний до ознакомления с достиж</w:t>
      </w:r>
      <w:r w:rsidRPr="00A642D9">
        <w:t>е</w:t>
      </w:r>
      <w:r w:rsidRPr="00A642D9">
        <w:t>ниями современной науки – и овладение навыками самостоятельного исследования.</w:t>
      </w:r>
    </w:p>
    <w:p w:rsidR="00FD3595" w:rsidRPr="00A642D9" w:rsidRDefault="00FD3595" w:rsidP="003F0527">
      <w:pPr>
        <w:ind w:left="567" w:hanging="141"/>
        <w:jc w:val="both"/>
      </w:pPr>
      <w:r w:rsidRPr="00A642D9">
        <w:t xml:space="preserve">       Программа элективного курса «</w:t>
      </w:r>
      <w:r w:rsidR="003F0527" w:rsidRPr="00A642D9">
        <w:t>Трудные и д</w:t>
      </w:r>
      <w:r w:rsidRPr="00A642D9">
        <w:t>искуссионные вопросы в изучении истории Ро</w:t>
      </w:r>
      <w:r w:rsidRPr="00A642D9">
        <w:t>с</w:t>
      </w:r>
      <w:r w:rsidRPr="00A642D9">
        <w:t>сии с древнейших времен до конца XX века» разработана в соответствии с задачами модерниз</w:t>
      </w:r>
      <w:r w:rsidRPr="00A642D9">
        <w:t>а</w:t>
      </w:r>
      <w:r w:rsidRPr="00A642D9">
        <w:t>ции содержания образования и основными положениями профильного обучения.</w:t>
      </w:r>
    </w:p>
    <w:p w:rsidR="00FD3595" w:rsidRPr="00A642D9" w:rsidRDefault="00FD3595" w:rsidP="003F0527">
      <w:pPr>
        <w:ind w:left="567" w:hanging="141"/>
        <w:jc w:val="both"/>
      </w:pPr>
      <w:r w:rsidRPr="00A642D9">
        <w:t xml:space="preserve">       </w:t>
      </w:r>
      <w:proofErr w:type="gramStart"/>
      <w:r w:rsidRPr="00A642D9">
        <w:t>В программе выделены важнейшие периода отечественной истории – История России с дре</w:t>
      </w:r>
      <w:r w:rsidRPr="00A642D9">
        <w:t>в</w:t>
      </w:r>
      <w:r w:rsidRPr="00A642D9">
        <w:t xml:space="preserve">ности до конца </w:t>
      </w:r>
      <w:r w:rsidRPr="00A642D9">
        <w:rPr>
          <w:lang w:val="en-US"/>
        </w:rPr>
        <w:t>XVI</w:t>
      </w:r>
      <w:r w:rsidRPr="00A642D9">
        <w:t xml:space="preserve"> – начала </w:t>
      </w:r>
      <w:r w:rsidRPr="00A642D9">
        <w:rPr>
          <w:lang w:val="en-US"/>
        </w:rPr>
        <w:t>XVII</w:t>
      </w:r>
      <w:r w:rsidRPr="00A642D9">
        <w:t xml:space="preserve"> в., история России </w:t>
      </w:r>
      <w:r w:rsidRPr="00A642D9">
        <w:rPr>
          <w:lang w:val="en-US"/>
        </w:rPr>
        <w:t>XVII</w:t>
      </w:r>
      <w:r w:rsidRPr="00A642D9">
        <w:t xml:space="preserve"> – </w:t>
      </w:r>
      <w:r w:rsidRPr="00A642D9">
        <w:rPr>
          <w:lang w:val="en-US"/>
        </w:rPr>
        <w:t>XVIII</w:t>
      </w:r>
      <w:r w:rsidRPr="00A642D9">
        <w:t xml:space="preserve"> в., Россия в </w:t>
      </w:r>
      <w:r w:rsidRPr="00A642D9">
        <w:rPr>
          <w:lang w:val="en-US"/>
        </w:rPr>
        <w:t>XIX</w:t>
      </w:r>
      <w:r w:rsidRPr="00A642D9">
        <w:t xml:space="preserve"> в.,</w:t>
      </w:r>
      <w:r w:rsidR="00670420" w:rsidRPr="00A642D9">
        <w:t xml:space="preserve"> </w:t>
      </w:r>
      <w:r w:rsidRPr="00A642D9">
        <w:t>Росси</w:t>
      </w:r>
      <w:r w:rsidRPr="00A642D9">
        <w:t>й</w:t>
      </w:r>
      <w:r w:rsidRPr="00A642D9">
        <w:t>ская империя, Советское государство, Российская Федерация и основные проблемы (проблемы модернизации, войны и мира, революции и реформ, взаимоотношения власти, общества, личн</w:t>
      </w:r>
      <w:r w:rsidRPr="00A642D9">
        <w:t>о</w:t>
      </w:r>
      <w:r w:rsidRPr="00A642D9">
        <w:t>сти, основных тенденций постсоветского развития).</w:t>
      </w:r>
      <w:proofErr w:type="gramEnd"/>
    </w:p>
    <w:p w:rsidR="00FD3595" w:rsidRPr="00A642D9" w:rsidRDefault="00FD3595" w:rsidP="003F0527">
      <w:pPr>
        <w:ind w:left="567" w:hanging="141"/>
        <w:jc w:val="both"/>
      </w:pPr>
      <w:r w:rsidRPr="00A642D9">
        <w:t xml:space="preserve">      Особенность данной программы заключается в том, что в ней предлагается анализ пробле</w:t>
      </w:r>
      <w:r w:rsidRPr="00A642D9">
        <w:t>м</w:t>
      </w:r>
      <w:r w:rsidRPr="00A642D9">
        <w:t>ных, дискуссионных вопросов при изучении истории, альтернативные подходы к оценке пр</w:t>
      </w:r>
      <w:r w:rsidRPr="00A642D9">
        <w:t>о</w:t>
      </w:r>
      <w:r w:rsidRPr="00A642D9">
        <w:t>блем прошлого, прогнозирование событий и явлений, неоднозначные оценки хода событий.</w:t>
      </w:r>
    </w:p>
    <w:p w:rsidR="00FD3595" w:rsidRPr="00A642D9" w:rsidRDefault="00FD3595" w:rsidP="003F0527">
      <w:pPr>
        <w:ind w:left="567" w:hanging="141"/>
        <w:jc w:val="both"/>
      </w:pPr>
      <w:r w:rsidRPr="00A642D9">
        <w:rPr>
          <w:b/>
        </w:rPr>
        <w:t xml:space="preserve">     Цель курса</w:t>
      </w:r>
      <w:r w:rsidRPr="00A642D9">
        <w:t>: содействие становлению человека как духовно-нравственной, свободной, самора</w:t>
      </w:r>
      <w:r w:rsidRPr="00A642D9">
        <w:t>з</w:t>
      </w:r>
      <w:r w:rsidRPr="00A642D9">
        <w:t>вивающейся, социально активной, творческой личности; как гражданина и патриота.</w:t>
      </w:r>
    </w:p>
    <w:p w:rsidR="00FD3595" w:rsidRPr="00A642D9" w:rsidRDefault="00FD3595" w:rsidP="003F0527">
      <w:pPr>
        <w:ind w:left="567" w:hanging="141"/>
        <w:jc w:val="both"/>
      </w:pPr>
      <w:r w:rsidRPr="00A642D9">
        <w:t xml:space="preserve">        Данная цель курса реализуется посредством решения ряда </w:t>
      </w:r>
      <w:r w:rsidRPr="00A642D9">
        <w:rPr>
          <w:b/>
        </w:rPr>
        <w:t>задач</w:t>
      </w:r>
      <w:r w:rsidRPr="00A642D9">
        <w:t>:</w:t>
      </w:r>
    </w:p>
    <w:p w:rsidR="00FD3595" w:rsidRPr="00A642D9" w:rsidRDefault="00FD3595" w:rsidP="003F0527">
      <w:pPr>
        <w:ind w:left="567" w:hanging="141"/>
        <w:jc w:val="both"/>
      </w:pPr>
      <w:r w:rsidRPr="00A642D9">
        <w:t>- обеспечить учащихся возможно более достоверными сведениями об основных событиях, те</w:t>
      </w:r>
      <w:r w:rsidRPr="00A642D9">
        <w:t>н</w:t>
      </w:r>
      <w:r w:rsidRPr="00A642D9">
        <w:t>денциях  и проблемах общественно – политического, социально – экономического, культурного развития России с древнейших времен до</w:t>
      </w:r>
      <w:r w:rsidR="003F0527" w:rsidRPr="00A642D9">
        <w:t xml:space="preserve"> начала XX</w:t>
      </w:r>
      <w:r w:rsidR="003F0527" w:rsidRPr="00A642D9">
        <w:rPr>
          <w:lang w:val="en-US"/>
        </w:rPr>
        <w:t>I</w:t>
      </w:r>
      <w:r w:rsidR="003F0527" w:rsidRPr="00A642D9">
        <w:t xml:space="preserve"> века»</w:t>
      </w:r>
      <w:r w:rsidRPr="00A642D9">
        <w:t>;</w:t>
      </w:r>
    </w:p>
    <w:p w:rsidR="00FD3595" w:rsidRPr="00A642D9" w:rsidRDefault="00FD3595" w:rsidP="003F0527">
      <w:pPr>
        <w:ind w:left="567" w:hanging="141"/>
        <w:jc w:val="both"/>
      </w:pPr>
      <w:r w:rsidRPr="00A642D9">
        <w:t>- способствовать осознанию учащимися многогранности, сложности и противоречивости событий и явлений отечественной истории, а также причин неоднозначности их восприятия обществом и исторической наукой в прошлом и настоящем;</w:t>
      </w:r>
    </w:p>
    <w:p w:rsidR="00FD3595" w:rsidRPr="00A642D9" w:rsidRDefault="00FD3595" w:rsidP="003F0527">
      <w:pPr>
        <w:ind w:left="567" w:hanging="141"/>
        <w:jc w:val="both"/>
      </w:pPr>
      <w:r w:rsidRPr="00A642D9">
        <w:t>- повышать мотивацию учебной деятельности за счет нетрадиционных форм подачи материала, элементов игровой деятельности;</w:t>
      </w:r>
    </w:p>
    <w:p w:rsidR="00FD3595" w:rsidRPr="00A642D9" w:rsidRDefault="00FD3595" w:rsidP="003F0527">
      <w:pPr>
        <w:ind w:left="567" w:hanging="141"/>
        <w:jc w:val="both"/>
      </w:pPr>
      <w:r w:rsidRPr="00A642D9">
        <w:t>- воспитывать патриотизм, гражданскую ответственность, гуманизм, уважительное отношение к историческому прошлому своего и других народов.</w:t>
      </w:r>
    </w:p>
    <w:p w:rsidR="00FD3595" w:rsidRPr="00A642D9" w:rsidRDefault="00FD3595" w:rsidP="003F0527">
      <w:pPr>
        <w:ind w:left="567" w:hanging="141"/>
        <w:jc w:val="both"/>
      </w:pPr>
      <w:r w:rsidRPr="00A642D9">
        <w:rPr>
          <w:b/>
        </w:rPr>
        <w:lastRenderedPageBreak/>
        <w:t xml:space="preserve">      Методы</w:t>
      </w:r>
      <w:r w:rsidRPr="00A642D9">
        <w:t xml:space="preserve"> преподавания данного курса определяются его целями и задачами. Обсуждение пр</w:t>
      </w:r>
      <w:r w:rsidRPr="00A642D9">
        <w:t>о</w:t>
      </w:r>
      <w:r w:rsidRPr="00A642D9">
        <w:t>блемных и дискуссионных вопросов невозможно без приобретения учащимися опыта ведения диалога, дискуссии, решения проблем и приобщения учащихся к творческой деятельности, сп</w:t>
      </w:r>
      <w:r w:rsidRPr="00A642D9">
        <w:t>о</w:t>
      </w:r>
      <w:r w:rsidRPr="00A642D9">
        <w:t>собности к моделированию ситуаций.</w:t>
      </w:r>
    </w:p>
    <w:p w:rsidR="00670420" w:rsidRPr="00A642D9" w:rsidRDefault="00670420" w:rsidP="003F0527">
      <w:pPr>
        <w:shd w:val="clear" w:color="auto" w:fill="FFFFFF"/>
        <w:spacing w:line="300" w:lineRule="atLeast"/>
        <w:ind w:left="567" w:hanging="141"/>
        <w:jc w:val="both"/>
        <w:rPr>
          <w:color w:val="333333"/>
        </w:rPr>
      </w:pPr>
      <w:r w:rsidRPr="00A642D9">
        <w:rPr>
          <w:b/>
          <w:bCs/>
          <w:color w:val="333333"/>
          <w:u w:val="single"/>
        </w:rPr>
        <w:t>Место данной дисциплины в системе исторического и обществоведческого образования</w:t>
      </w:r>
      <w:r w:rsidRPr="00A642D9">
        <w:rPr>
          <w:b/>
          <w:bCs/>
          <w:color w:val="333333"/>
        </w:rPr>
        <w:t>:</w:t>
      </w:r>
    </w:p>
    <w:p w:rsidR="00FD3595" w:rsidRPr="00A642D9" w:rsidRDefault="00670420" w:rsidP="000B7988">
      <w:pPr>
        <w:shd w:val="clear" w:color="auto" w:fill="FFFFFF"/>
        <w:spacing w:after="100" w:afterAutospacing="1" w:line="300" w:lineRule="atLeast"/>
        <w:ind w:left="567" w:hanging="141"/>
        <w:jc w:val="both"/>
        <w:rPr>
          <w:b/>
        </w:rPr>
      </w:pPr>
      <w:r w:rsidRPr="00A642D9">
        <w:rPr>
          <w:color w:val="333333"/>
        </w:rPr>
        <w:t>Данная внеурочная деятельности дополняет и углубляет программу по истории России.</w:t>
      </w:r>
      <w:r w:rsidR="000B7988">
        <w:rPr>
          <w:color w:val="333333"/>
        </w:rPr>
        <w:t xml:space="preserve"> </w:t>
      </w:r>
      <w:r w:rsidRPr="00A642D9">
        <w:rPr>
          <w:b/>
        </w:rPr>
        <w:t>К</w:t>
      </w:r>
      <w:r w:rsidR="00FD3595" w:rsidRPr="00A642D9">
        <w:rPr>
          <w:b/>
        </w:rPr>
        <w:t>урс</w:t>
      </w:r>
      <w:r w:rsidRPr="00A642D9">
        <w:rPr>
          <w:b/>
        </w:rPr>
        <w:t xml:space="preserve"> </w:t>
      </w:r>
      <w:r w:rsidRPr="00A642D9">
        <w:rPr>
          <w:u w:val="single"/>
        </w:rPr>
        <w:t>«Трудные и дискуссионные вопросы изучения истории России с древнейших времен до</w:t>
      </w:r>
      <w:r w:rsidR="003F0527" w:rsidRPr="00A642D9">
        <w:t xml:space="preserve"> начала XX</w:t>
      </w:r>
      <w:r w:rsidR="003F0527" w:rsidRPr="00A642D9">
        <w:rPr>
          <w:lang w:val="en-US"/>
        </w:rPr>
        <w:t>I</w:t>
      </w:r>
      <w:r w:rsidR="003F0527" w:rsidRPr="00A642D9">
        <w:t xml:space="preserve"> века»</w:t>
      </w:r>
      <w:r w:rsidR="00FD3595" w:rsidRPr="00A642D9">
        <w:rPr>
          <w:b/>
        </w:rPr>
        <w:t xml:space="preserve"> рассчитан на 3</w:t>
      </w:r>
      <w:r w:rsidR="00F92D14">
        <w:rPr>
          <w:b/>
        </w:rPr>
        <w:t>5</w:t>
      </w:r>
      <w:r w:rsidR="00FD3595" w:rsidRPr="00A642D9">
        <w:rPr>
          <w:b/>
        </w:rPr>
        <w:t xml:space="preserve"> часа.</w:t>
      </w:r>
      <w:r w:rsidR="000B7988">
        <w:rPr>
          <w:b/>
        </w:rPr>
        <w:t xml:space="preserve"> 1 час в неделю.</w:t>
      </w:r>
    </w:p>
    <w:p w:rsidR="001C2E2B" w:rsidRPr="00A642D9" w:rsidRDefault="001C2E2B" w:rsidP="003F0527">
      <w:pPr>
        <w:tabs>
          <w:tab w:val="left" w:pos="9355"/>
        </w:tabs>
        <w:ind w:left="567" w:hanging="141"/>
        <w:jc w:val="both"/>
        <w:rPr>
          <w:b/>
        </w:rPr>
      </w:pPr>
      <w:r w:rsidRPr="00A642D9">
        <w:rPr>
          <w:b/>
          <w:u w:val="single"/>
        </w:rPr>
        <w:t>Планируемые результаты освоения содержания курса «Трудные и дискуссионные вопросы изучения истории России с древнейших времен</w:t>
      </w:r>
      <w:r w:rsidR="003F0527" w:rsidRPr="00A642D9">
        <w:rPr>
          <w:u w:val="single"/>
        </w:rPr>
        <w:t xml:space="preserve"> </w:t>
      </w:r>
      <w:r w:rsidR="003F0527" w:rsidRPr="00A642D9">
        <w:rPr>
          <w:b/>
          <w:u w:val="single"/>
        </w:rPr>
        <w:t>до</w:t>
      </w:r>
      <w:r w:rsidR="003F0527" w:rsidRPr="00A642D9">
        <w:rPr>
          <w:u w:val="single"/>
        </w:rPr>
        <w:t xml:space="preserve"> </w:t>
      </w:r>
      <w:r w:rsidR="003F0527" w:rsidRPr="00A642D9">
        <w:rPr>
          <w:b/>
          <w:u w:val="single"/>
        </w:rPr>
        <w:t>начала XX</w:t>
      </w:r>
      <w:r w:rsidR="003F0527" w:rsidRPr="00A642D9">
        <w:rPr>
          <w:b/>
          <w:u w:val="single"/>
          <w:lang w:val="en-US"/>
        </w:rPr>
        <w:t>I</w:t>
      </w:r>
      <w:r w:rsidR="003F0527" w:rsidRPr="00A642D9">
        <w:rPr>
          <w:b/>
          <w:u w:val="single"/>
        </w:rPr>
        <w:t xml:space="preserve"> века</w:t>
      </w:r>
      <w:r w:rsidRPr="00A642D9">
        <w:rPr>
          <w:b/>
          <w:u w:val="single"/>
        </w:rPr>
        <w:t>»</w:t>
      </w:r>
    </w:p>
    <w:p w:rsidR="001C2E2B" w:rsidRPr="00A642D9" w:rsidRDefault="001C2E2B" w:rsidP="003F0527">
      <w:pPr>
        <w:pStyle w:val="a3"/>
        <w:shd w:val="clear" w:color="auto" w:fill="FFFFFF"/>
        <w:ind w:left="0" w:right="5"/>
        <w:jc w:val="both"/>
        <w:rPr>
          <w:b/>
          <w:u w:val="single"/>
        </w:rPr>
      </w:pP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rPr>
          <w:bCs/>
          <w:u w:val="thick"/>
        </w:rPr>
        <w:t>Личностные результаты</w:t>
      </w:r>
      <w:r w:rsidRPr="00A642D9">
        <w:t>: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осознание своей идентичности как гражданина страны, члена семьи, этнической и религио</w:t>
      </w:r>
      <w:r w:rsidRPr="00A642D9">
        <w:t>з</w:t>
      </w:r>
      <w:r w:rsidRPr="00A642D9">
        <w:t>ной группы;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освоение гуманистических традиций и ценностей современного общества, уважение прав и свобод человека;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понимание культурного многообразия мира, уважение к культуре своего и других народов, толерантность.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rPr>
          <w:bCs/>
          <w:u w:val="thick"/>
        </w:rPr>
        <w:t>Метапредметные результаты</w:t>
      </w:r>
      <w:r w:rsidRPr="00A642D9">
        <w:rPr>
          <w:bCs/>
        </w:rPr>
        <w:t xml:space="preserve"> </w:t>
      </w:r>
      <w:r w:rsidRPr="00A642D9">
        <w:t>изучения истории в основной школе с учетом особенностей об</w:t>
      </w:r>
      <w:r w:rsidRPr="00A642D9">
        <w:t>у</w:t>
      </w:r>
      <w:r w:rsidRPr="00A642D9">
        <w:t>чения в школе - интернате с ОВЗ по зрению: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способность сознательно организовывать и регулировать свою деятельность — учебную, о</w:t>
      </w:r>
      <w:r w:rsidRPr="00A642D9">
        <w:t>б</w:t>
      </w:r>
      <w:r w:rsidRPr="00A642D9">
        <w:t>щественную и др.;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владение умениями работать с учебной и внешкольной информацией (анализировать и обо</w:t>
      </w:r>
      <w:r w:rsidRPr="00A642D9">
        <w:t>б</w:t>
      </w:r>
      <w:r w:rsidRPr="00A642D9">
        <w:t>щать факты, составлять простой и развернутый план, тезисы, конспект, формулировать и обосн</w:t>
      </w:r>
      <w:r w:rsidRPr="00A642D9">
        <w:t>о</w:t>
      </w:r>
      <w:r w:rsidRPr="00A642D9">
        <w:t>вывать выводы и т. д.), использовать современные источники информации, в том числе материалы на электронных носителях;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способность решать творческие задачи, представлять результаты своей деятельности в ра</w:t>
      </w:r>
      <w:r w:rsidRPr="00A642D9">
        <w:t>з</w:t>
      </w:r>
      <w:r w:rsidRPr="00A642D9">
        <w:t>личных формах (сообщение, эссе, презентация, реферат и др.);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  <w:rPr>
          <w:u w:val="single"/>
        </w:rPr>
      </w:pPr>
      <w:r w:rsidRPr="00A642D9">
        <w:t xml:space="preserve">- готовность к сотрудничеству с </w:t>
      </w:r>
      <w:proofErr w:type="gramStart"/>
      <w:r w:rsidRPr="00A642D9">
        <w:t>обучающимися</w:t>
      </w:r>
      <w:proofErr w:type="gramEnd"/>
      <w:r w:rsidRPr="00A642D9">
        <w:t>, коллективной работе, освоение основ ме</w:t>
      </w:r>
      <w:r w:rsidRPr="00A642D9">
        <w:t>ж</w:t>
      </w:r>
      <w:r w:rsidRPr="00A642D9">
        <w:t>культурного взаимодействия в школе и социальном окружении и др.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rPr>
          <w:u w:val="single"/>
        </w:rPr>
        <w:t>Предметные</w:t>
      </w:r>
      <w:r w:rsidRPr="00A642D9">
        <w:t xml:space="preserve"> результаты: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овладение целостными представлениями об историческом пути народов своей страны и чел</w:t>
      </w:r>
      <w:r w:rsidRPr="00A642D9">
        <w:t>о</w:t>
      </w:r>
      <w:r w:rsidRPr="00A642D9">
        <w:t>вечества как необходимой основой для миропонимания и познания современного общества;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  <w:r w:rsidRPr="00A642D9">
        <w:t>- готовность применять исторические знания для выявления и сохранения исторических и кул</w:t>
      </w:r>
      <w:r w:rsidRPr="00A642D9">
        <w:t>ь</w:t>
      </w:r>
      <w:r w:rsidRPr="00A642D9">
        <w:t>турных памятников своей страны и мира.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</w:pP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  <w:rPr>
          <w:b/>
        </w:rPr>
      </w:pPr>
      <w:r w:rsidRPr="00A642D9">
        <w:rPr>
          <w:b/>
          <w:color w:val="000000"/>
        </w:rPr>
        <w:t>Требования к уровню подготовки учащихся.</w:t>
      </w:r>
      <w:r w:rsidRPr="00A642D9">
        <w:rPr>
          <w:b/>
        </w:rPr>
        <w:t xml:space="preserve"> </w:t>
      </w:r>
    </w:p>
    <w:p w:rsidR="001C2E2B" w:rsidRPr="00A642D9" w:rsidRDefault="001C2E2B" w:rsidP="000B7988">
      <w:pPr>
        <w:tabs>
          <w:tab w:val="left" w:pos="993"/>
          <w:tab w:val="left" w:pos="9355"/>
        </w:tabs>
        <w:ind w:left="426" w:firstLine="283"/>
        <w:jc w:val="both"/>
        <w:rPr>
          <w:b/>
        </w:rPr>
      </w:pPr>
      <w:r w:rsidRPr="00A642D9">
        <w:rPr>
          <w:u w:val="single"/>
        </w:rPr>
        <w:t xml:space="preserve">В результате изучения </w:t>
      </w:r>
      <w:r w:rsidRPr="00A642D9">
        <w:rPr>
          <w:b/>
          <w:u w:val="single"/>
        </w:rPr>
        <w:t xml:space="preserve">курса «Трудные и дискуссионные вопросы изучения истории России с древнейших времен </w:t>
      </w:r>
      <w:r w:rsidR="003F0527" w:rsidRPr="00A642D9">
        <w:rPr>
          <w:b/>
          <w:u w:val="single"/>
        </w:rPr>
        <w:t>до</w:t>
      </w:r>
      <w:r w:rsidR="003F0527" w:rsidRPr="00A642D9">
        <w:rPr>
          <w:u w:val="single"/>
        </w:rPr>
        <w:t xml:space="preserve"> </w:t>
      </w:r>
      <w:r w:rsidR="003F0527" w:rsidRPr="00A642D9">
        <w:rPr>
          <w:b/>
          <w:u w:val="single"/>
        </w:rPr>
        <w:t>начала XX</w:t>
      </w:r>
      <w:r w:rsidR="003F0527" w:rsidRPr="00A642D9">
        <w:rPr>
          <w:b/>
          <w:u w:val="single"/>
          <w:lang w:val="en-US"/>
        </w:rPr>
        <w:t>I</w:t>
      </w:r>
      <w:r w:rsidR="003F0527" w:rsidRPr="00A642D9">
        <w:rPr>
          <w:b/>
          <w:u w:val="single"/>
        </w:rPr>
        <w:t xml:space="preserve"> века»</w:t>
      </w:r>
    </w:p>
    <w:p w:rsidR="001C2E2B" w:rsidRPr="00A642D9" w:rsidRDefault="001C2E2B" w:rsidP="000B7988">
      <w:pPr>
        <w:tabs>
          <w:tab w:val="left" w:pos="993"/>
        </w:tabs>
        <w:ind w:left="426" w:firstLine="283"/>
        <w:jc w:val="both"/>
        <w:rPr>
          <w:b/>
          <w:u w:val="single"/>
        </w:rPr>
      </w:pPr>
      <w:r w:rsidRPr="00A642D9">
        <w:rPr>
          <w:u w:val="single"/>
        </w:rPr>
        <w:t xml:space="preserve"> ученик </w:t>
      </w:r>
      <w:r w:rsidRPr="00A642D9">
        <w:rPr>
          <w:b/>
          <w:u w:val="single"/>
        </w:rPr>
        <w:t>научится: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проводить комплексный поиск исторической информации в источниках разного типа;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осуществлять внешнюю и внутреннюю критику источника (характеризовать авторство и</w:t>
      </w:r>
      <w:r w:rsidRPr="00A642D9">
        <w:rPr>
          <w:color w:val="000000"/>
        </w:rPr>
        <w:t>с</w:t>
      </w:r>
      <w:r w:rsidRPr="00A642D9">
        <w:rPr>
          <w:color w:val="000000"/>
        </w:rPr>
        <w:t xml:space="preserve">точника, время, обстоятельства, цели его создания, степень достоверности);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классифицировать исторические источники по типу информации;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</w:t>
      </w:r>
      <w:r w:rsidRPr="00A642D9">
        <w:rPr>
          <w:color w:val="000000"/>
        </w:rPr>
        <w:t>е</w:t>
      </w:r>
      <w:r w:rsidRPr="00A642D9">
        <w:rPr>
          <w:color w:val="000000"/>
        </w:rPr>
        <w:t xml:space="preserve">ма, аудиовизуальный ряд) и перевода информации из одной знаковой системы в другую;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различать в исторической информации факты и мнения, описания и объяснения, гипотезы и </w:t>
      </w:r>
      <w:r w:rsidRPr="00A642D9">
        <w:rPr>
          <w:color w:val="000000"/>
        </w:rPr>
        <w:lastRenderedPageBreak/>
        <w:t xml:space="preserve">теории;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систематизировать разнообразную историческую информацию на основе своих представл</w:t>
      </w:r>
      <w:r w:rsidRPr="00A642D9">
        <w:rPr>
          <w:color w:val="000000"/>
        </w:rPr>
        <w:t>е</w:t>
      </w:r>
      <w:r w:rsidRPr="00A642D9">
        <w:rPr>
          <w:color w:val="000000"/>
        </w:rPr>
        <w:t xml:space="preserve">ний об общих закономерностях всемирно-исторического процесса;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формировать собственный алгоритм решения историко-познавательных задач, включая фо</w:t>
      </w:r>
      <w:r w:rsidRPr="00A642D9">
        <w:rPr>
          <w:color w:val="000000"/>
        </w:rPr>
        <w:t>р</w:t>
      </w:r>
      <w:r w:rsidRPr="00A642D9">
        <w:rPr>
          <w:color w:val="000000"/>
        </w:rPr>
        <w:t xml:space="preserve">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участвовать в групповой исследовательской работе, определять ключевые моменты диску</w:t>
      </w:r>
      <w:r w:rsidRPr="00A642D9">
        <w:rPr>
          <w:color w:val="000000"/>
        </w:rPr>
        <w:t>с</w:t>
      </w:r>
      <w:r w:rsidRPr="00A642D9">
        <w:rPr>
          <w:color w:val="000000"/>
        </w:rPr>
        <w:t>сии, формулировать собственную позицию по обсуждаемым вопросам, использовать для ее арг</w:t>
      </w:r>
      <w:r w:rsidRPr="00A642D9">
        <w:rPr>
          <w:color w:val="000000"/>
        </w:rPr>
        <w:t>у</w:t>
      </w:r>
      <w:r w:rsidRPr="00A642D9">
        <w:rPr>
          <w:color w:val="000000"/>
        </w:rPr>
        <w:t>ментации исторические сведения, учитывать различные мнения и интегрировать идеи, организ</w:t>
      </w:r>
      <w:r w:rsidRPr="00A642D9">
        <w:rPr>
          <w:color w:val="000000"/>
        </w:rPr>
        <w:t>о</w:t>
      </w:r>
      <w:r w:rsidRPr="00A642D9">
        <w:rPr>
          <w:color w:val="000000"/>
        </w:rPr>
        <w:t xml:space="preserve">вывать работу группы;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представлять результаты индивидуальной и групповой историко-познавательной деятельн</w:t>
      </w:r>
      <w:r w:rsidRPr="00A642D9">
        <w:rPr>
          <w:color w:val="000000"/>
        </w:rPr>
        <w:t>о</w:t>
      </w:r>
      <w:r w:rsidRPr="00A642D9">
        <w:rPr>
          <w:color w:val="000000"/>
        </w:rPr>
        <w:t>сти в формах конспекта, реферата, исторического сочинения, резюме, рецензии, исследовател</w:t>
      </w:r>
      <w:r w:rsidRPr="00A642D9">
        <w:rPr>
          <w:color w:val="000000"/>
        </w:rPr>
        <w:t>ь</w:t>
      </w:r>
      <w:r w:rsidRPr="00A642D9">
        <w:rPr>
          <w:color w:val="000000"/>
        </w:rPr>
        <w:t xml:space="preserve">ского проекта, публичной презентации. </w:t>
      </w:r>
    </w:p>
    <w:p w:rsidR="001C2E2B" w:rsidRPr="00A642D9" w:rsidRDefault="001C2E2B" w:rsidP="000B7988">
      <w:pPr>
        <w:pStyle w:val="a3"/>
        <w:tabs>
          <w:tab w:val="left" w:pos="993"/>
        </w:tabs>
        <w:ind w:left="426" w:firstLine="283"/>
        <w:jc w:val="both"/>
        <w:rPr>
          <w:color w:val="000000"/>
        </w:rPr>
      </w:pPr>
    </w:p>
    <w:p w:rsidR="001C2E2B" w:rsidRPr="00A642D9" w:rsidRDefault="001C2E2B" w:rsidP="000B7988">
      <w:pPr>
        <w:tabs>
          <w:tab w:val="left" w:pos="993"/>
          <w:tab w:val="left" w:pos="9355"/>
        </w:tabs>
        <w:ind w:left="426" w:firstLine="283"/>
        <w:jc w:val="both"/>
        <w:rPr>
          <w:b/>
        </w:rPr>
      </w:pPr>
      <w:r w:rsidRPr="00A642D9">
        <w:rPr>
          <w:rStyle w:val="FontStyle12"/>
          <w:rFonts w:eastAsia="font300"/>
          <w:bCs/>
          <w:color w:val="000000"/>
          <w:spacing w:val="5"/>
          <w:u w:val="single"/>
          <w:lang w:eastAsia="he-IL" w:bidi="he-IL"/>
        </w:rPr>
        <w:t>В результате изучения</w:t>
      </w:r>
      <w:r w:rsidRPr="00A642D9">
        <w:rPr>
          <w:b/>
          <w:u w:val="single"/>
        </w:rPr>
        <w:t xml:space="preserve"> курса «Трудные и дискуссионные вопросы изучения истории России с древнейших времен до</w:t>
      </w:r>
      <w:r w:rsidR="00046F7C" w:rsidRPr="00A642D9">
        <w:rPr>
          <w:b/>
          <w:u w:val="single"/>
        </w:rPr>
        <w:t xml:space="preserve"> начала XX</w:t>
      </w:r>
      <w:r w:rsidR="00046F7C" w:rsidRPr="00A642D9">
        <w:rPr>
          <w:b/>
          <w:u w:val="single"/>
          <w:lang w:val="en-US"/>
        </w:rPr>
        <w:t>I</w:t>
      </w:r>
      <w:r w:rsidR="00046F7C" w:rsidRPr="00A642D9">
        <w:rPr>
          <w:b/>
          <w:u w:val="single"/>
        </w:rPr>
        <w:t xml:space="preserve"> века»</w:t>
      </w:r>
    </w:p>
    <w:p w:rsidR="001C2E2B" w:rsidRPr="00A642D9" w:rsidRDefault="001C2E2B" w:rsidP="000B7988">
      <w:pPr>
        <w:pStyle w:val="a3"/>
        <w:shd w:val="clear" w:color="auto" w:fill="FFFFFF"/>
        <w:tabs>
          <w:tab w:val="left" w:pos="993"/>
        </w:tabs>
        <w:spacing w:line="200" w:lineRule="atLeast"/>
        <w:ind w:left="426" w:firstLine="283"/>
        <w:jc w:val="both"/>
        <w:rPr>
          <w:rStyle w:val="FontStyle12"/>
          <w:rFonts w:eastAsia="font300"/>
          <w:b/>
          <w:bCs/>
          <w:color w:val="000000"/>
          <w:spacing w:val="5"/>
          <w:u w:val="single"/>
          <w:lang w:eastAsia="he-IL" w:bidi="he-IL"/>
        </w:rPr>
      </w:pPr>
      <w:r w:rsidRPr="00A642D9">
        <w:rPr>
          <w:rStyle w:val="FontStyle12"/>
          <w:rFonts w:eastAsia="font300"/>
          <w:bCs/>
          <w:color w:val="000000"/>
          <w:spacing w:val="5"/>
          <w:u w:val="single"/>
          <w:lang w:eastAsia="he-IL" w:bidi="he-IL"/>
        </w:rPr>
        <w:t xml:space="preserve"> ученик </w:t>
      </w:r>
      <w:r w:rsidRPr="00A642D9">
        <w:rPr>
          <w:rStyle w:val="FontStyle12"/>
          <w:rFonts w:eastAsia="font300"/>
          <w:b/>
          <w:bCs/>
          <w:color w:val="000000"/>
          <w:spacing w:val="5"/>
          <w:u w:val="single"/>
          <w:lang w:eastAsia="he-IL" w:bidi="he-IL"/>
        </w:rPr>
        <w:t>получит возможность научиться: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пониманию и критическому осмыслению общественных процессов и ситуаций;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определению собственной позиции по отношению к явлениям современной жизни, исходя из их исторической обусловленности;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формулированию своих мировоззренческих взглядов и принципов, соотнесения их с истор</w:t>
      </w:r>
      <w:r w:rsidRPr="00A642D9">
        <w:rPr>
          <w:color w:val="000000"/>
        </w:rPr>
        <w:t>и</w:t>
      </w:r>
      <w:r w:rsidRPr="00A642D9">
        <w:rPr>
          <w:color w:val="000000"/>
        </w:rPr>
        <w:t xml:space="preserve">чески возникшими мировоззренческими системами, идеологическими теориями;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оценочной деятельности, опыту для самоопределения в области социальных и гуманитарных наук, 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>освоению элементов философии истории и методологии истории как науки,</w:t>
      </w:r>
    </w:p>
    <w:p w:rsidR="001C2E2B" w:rsidRPr="00A642D9" w:rsidRDefault="001C2E2B" w:rsidP="000B79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 w:rsidRPr="00A642D9">
        <w:rPr>
          <w:color w:val="000000"/>
        </w:rPr>
        <w:t xml:space="preserve">овладению умениями, которые позволяют решать комплекс исследовательских задач. </w:t>
      </w:r>
    </w:p>
    <w:p w:rsidR="001C2E2B" w:rsidRPr="00A642D9" w:rsidRDefault="001C2E2B" w:rsidP="000B7988">
      <w:pPr>
        <w:tabs>
          <w:tab w:val="left" w:pos="-142"/>
          <w:tab w:val="left" w:pos="0"/>
          <w:tab w:val="left" w:pos="993"/>
        </w:tabs>
        <w:ind w:left="426" w:right="57" w:firstLine="283"/>
        <w:jc w:val="both"/>
        <w:rPr>
          <w:rStyle w:val="FontStyle12"/>
          <w:rFonts w:eastAsia="font300"/>
          <w:b/>
          <w:bCs/>
          <w:color w:val="000000"/>
          <w:spacing w:val="5"/>
          <w:u w:val="single"/>
          <w:lang w:eastAsia="he-IL" w:bidi="he-IL"/>
        </w:rPr>
      </w:pPr>
    </w:p>
    <w:p w:rsidR="00670420" w:rsidRPr="00A642D9" w:rsidRDefault="00670420" w:rsidP="000B7988">
      <w:pPr>
        <w:shd w:val="clear" w:color="auto" w:fill="FFFFFF"/>
        <w:tabs>
          <w:tab w:val="left" w:pos="993"/>
        </w:tabs>
        <w:spacing w:after="100" w:afterAutospacing="1" w:line="300" w:lineRule="atLeast"/>
        <w:ind w:left="426" w:firstLine="283"/>
        <w:jc w:val="both"/>
        <w:rPr>
          <w:color w:val="333333"/>
        </w:rPr>
      </w:pPr>
      <w:r w:rsidRPr="00A642D9">
        <w:rPr>
          <w:color w:val="333333"/>
        </w:rPr>
        <w:t xml:space="preserve">Методика работы предполагает в проведении внеурочная деятельности следующие </w:t>
      </w:r>
      <w:r w:rsidRPr="00A642D9">
        <w:rPr>
          <w:b/>
          <w:bCs/>
          <w:color w:val="333333"/>
          <w:u w:val="single"/>
        </w:rPr>
        <w:t>формы и приемы:</w:t>
      </w:r>
    </w:p>
    <w:p w:rsidR="00670420" w:rsidRPr="00A642D9" w:rsidRDefault="00670420" w:rsidP="000B7988">
      <w:pPr>
        <w:shd w:val="clear" w:color="auto" w:fill="FFFFFF"/>
        <w:tabs>
          <w:tab w:val="left" w:pos="993"/>
        </w:tabs>
        <w:ind w:left="426" w:firstLine="283"/>
        <w:jc w:val="both"/>
        <w:rPr>
          <w:color w:val="333333"/>
        </w:rPr>
      </w:pPr>
      <w:r w:rsidRPr="00A642D9">
        <w:rPr>
          <w:color w:val="333333"/>
        </w:rPr>
        <w:t>*лекция с последующим опросом</w:t>
      </w:r>
    </w:p>
    <w:p w:rsidR="00670420" w:rsidRPr="00A642D9" w:rsidRDefault="00670420" w:rsidP="000B7988">
      <w:pPr>
        <w:shd w:val="clear" w:color="auto" w:fill="FFFFFF"/>
        <w:tabs>
          <w:tab w:val="left" w:pos="993"/>
        </w:tabs>
        <w:ind w:left="426" w:firstLine="283"/>
        <w:jc w:val="both"/>
        <w:rPr>
          <w:color w:val="333333"/>
        </w:rPr>
      </w:pPr>
      <w:r w:rsidRPr="00A642D9">
        <w:rPr>
          <w:color w:val="333333"/>
        </w:rPr>
        <w:t>*лекция с обсуждением документов</w:t>
      </w:r>
    </w:p>
    <w:p w:rsidR="00670420" w:rsidRPr="00A642D9" w:rsidRDefault="00670420" w:rsidP="000B7988">
      <w:pPr>
        <w:shd w:val="clear" w:color="auto" w:fill="FFFFFF"/>
        <w:tabs>
          <w:tab w:val="left" w:pos="993"/>
        </w:tabs>
        <w:ind w:left="426" w:firstLine="283"/>
        <w:jc w:val="both"/>
        <w:rPr>
          <w:color w:val="333333"/>
        </w:rPr>
      </w:pPr>
      <w:r w:rsidRPr="00A642D9">
        <w:rPr>
          <w:color w:val="333333"/>
        </w:rPr>
        <w:t>*беседы</w:t>
      </w:r>
    </w:p>
    <w:p w:rsidR="00670420" w:rsidRPr="00A642D9" w:rsidRDefault="00670420" w:rsidP="000B7988">
      <w:pPr>
        <w:shd w:val="clear" w:color="auto" w:fill="FFFFFF"/>
        <w:tabs>
          <w:tab w:val="left" w:pos="993"/>
        </w:tabs>
        <w:ind w:left="426" w:firstLine="283"/>
        <w:jc w:val="both"/>
        <w:rPr>
          <w:color w:val="333333"/>
        </w:rPr>
      </w:pPr>
      <w:r w:rsidRPr="00A642D9">
        <w:rPr>
          <w:color w:val="333333"/>
        </w:rPr>
        <w:t>*семинары</w:t>
      </w:r>
    </w:p>
    <w:p w:rsidR="00670420" w:rsidRPr="00A642D9" w:rsidRDefault="00670420" w:rsidP="000B7988">
      <w:pPr>
        <w:shd w:val="clear" w:color="auto" w:fill="FFFFFF"/>
        <w:tabs>
          <w:tab w:val="left" w:pos="993"/>
        </w:tabs>
        <w:ind w:left="426" w:firstLine="283"/>
        <w:jc w:val="both"/>
        <w:rPr>
          <w:color w:val="333333"/>
        </w:rPr>
      </w:pPr>
      <w:r w:rsidRPr="00A642D9">
        <w:rPr>
          <w:color w:val="333333"/>
        </w:rPr>
        <w:t>*практические работы</w:t>
      </w:r>
    </w:p>
    <w:p w:rsidR="00670420" w:rsidRPr="00A642D9" w:rsidRDefault="00670420" w:rsidP="000B7988">
      <w:pPr>
        <w:shd w:val="clear" w:color="auto" w:fill="FFFFFF"/>
        <w:tabs>
          <w:tab w:val="left" w:pos="993"/>
        </w:tabs>
        <w:ind w:left="426" w:firstLine="283"/>
        <w:jc w:val="both"/>
        <w:rPr>
          <w:color w:val="333333"/>
        </w:rPr>
      </w:pPr>
      <w:r w:rsidRPr="00A642D9">
        <w:rPr>
          <w:color w:val="333333"/>
        </w:rPr>
        <w:t>*презентация</w:t>
      </w:r>
    </w:p>
    <w:p w:rsidR="00670420" w:rsidRPr="00A642D9" w:rsidRDefault="00670420" w:rsidP="000B798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 w:line="300" w:lineRule="atLeast"/>
        <w:ind w:left="426" w:firstLine="283"/>
        <w:jc w:val="both"/>
        <w:rPr>
          <w:color w:val="333333"/>
        </w:rPr>
      </w:pPr>
      <w:r w:rsidRPr="00A642D9">
        <w:rPr>
          <w:b/>
          <w:bCs/>
          <w:color w:val="333333"/>
          <w:u w:val="single"/>
        </w:rPr>
        <w:t>Условия для реализации:</w:t>
      </w:r>
    </w:p>
    <w:p w:rsidR="00670420" w:rsidRPr="00A642D9" w:rsidRDefault="00670420" w:rsidP="000B7988">
      <w:pPr>
        <w:tabs>
          <w:tab w:val="left" w:pos="993"/>
          <w:tab w:val="left" w:pos="9355"/>
        </w:tabs>
        <w:ind w:left="426" w:firstLine="283"/>
        <w:jc w:val="both"/>
        <w:rPr>
          <w:b/>
        </w:rPr>
      </w:pPr>
      <w:r w:rsidRPr="00A642D9">
        <w:rPr>
          <w:color w:val="333333"/>
        </w:rPr>
        <w:t xml:space="preserve">Занятия по изучению курса </w:t>
      </w:r>
      <w:r w:rsidRPr="00A642D9">
        <w:rPr>
          <w:b/>
          <w:u w:val="single"/>
        </w:rPr>
        <w:t>«Трудные и дискуссионные вопросы изучения истории России с древнейших времен</w:t>
      </w:r>
      <w:r w:rsidR="00046F7C" w:rsidRPr="00A642D9">
        <w:rPr>
          <w:b/>
          <w:u w:val="single"/>
        </w:rPr>
        <w:t xml:space="preserve"> начала XX</w:t>
      </w:r>
      <w:r w:rsidR="00046F7C" w:rsidRPr="00A642D9">
        <w:rPr>
          <w:b/>
          <w:u w:val="single"/>
          <w:lang w:val="en-US"/>
        </w:rPr>
        <w:t>I</w:t>
      </w:r>
      <w:r w:rsidR="00046F7C" w:rsidRPr="00A642D9">
        <w:rPr>
          <w:b/>
          <w:u w:val="single"/>
        </w:rPr>
        <w:t xml:space="preserve"> века»</w:t>
      </w:r>
      <w:r w:rsidR="00616E01" w:rsidRPr="00A642D9">
        <w:rPr>
          <w:u w:val="single"/>
        </w:rPr>
        <w:t>:</w:t>
      </w:r>
      <w:r w:rsidRPr="00A642D9">
        <w:rPr>
          <w:b/>
          <w:bCs/>
          <w:color w:val="333333"/>
        </w:rPr>
        <w:t xml:space="preserve"> </w:t>
      </w:r>
    </w:p>
    <w:p w:rsidR="00670420" w:rsidRPr="00A642D9" w:rsidRDefault="00670420" w:rsidP="000B798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 w:line="300" w:lineRule="atLeast"/>
        <w:ind w:left="426" w:firstLine="283"/>
        <w:jc w:val="both"/>
        <w:rPr>
          <w:color w:val="333333"/>
        </w:rPr>
      </w:pPr>
      <w:r w:rsidRPr="00A642D9">
        <w:rPr>
          <w:color w:val="333333"/>
        </w:rPr>
        <w:t>проводятся в кабинете истории, име</w:t>
      </w:r>
      <w:r w:rsidR="00875D37" w:rsidRPr="00A642D9">
        <w:rPr>
          <w:color w:val="333333"/>
        </w:rPr>
        <w:t xml:space="preserve">ется </w:t>
      </w:r>
      <w:r w:rsidRPr="00A642D9">
        <w:rPr>
          <w:color w:val="333333"/>
        </w:rPr>
        <w:t xml:space="preserve"> оборудование: карты по истории России, илл</w:t>
      </w:r>
      <w:r w:rsidRPr="00A642D9">
        <w:rPr>
          <w:color w:val="333333"/>
        </w:rPr>
        <w:t>ю</w:t>
      </w:r>
      <w:r w:rsidRPr="00A642D9">
        <w:rPr>
          <w:color w:val="333333"/>
        </w:rPr>
        <w:t>стрирова</w:t>
      </w:r>
      <w:r w:rsidR="00875D37" w:rsidRPr="00A642D9">
        <w:rPr>
          <w:color w:val="333333"/>
        </w:rPr>
        <w:t>нный, справочный материал научная</w:t>
      </w:r>
      <w:r w:rsidRPr="00A642D9">
        <w:rPr>
          <w:color w:val="333333"/>
        </w:rPr>
        <w:t xml:space="preserve"> и методическ</w:t>
      </w:r>
      <w:r w:rsidR="00875D37" w:rsidRPr="00A642D9">
        <w:rPr>
          <w:color w:val="333333"/>
        </w:rPr>
        <w:t>ая</w:t>
      </w:r>
      <w:r w:rsidRPr="00A642D9">
        <w:rPr>
          <w:color w:val="333333"/>
        </w:rPr>
        <w:t xml:space="preserve"> литератур</w:t>
      </w:r>
      <w:r w:rsidR="00875D37" w:rsidRPr="00A642D9">
        <w:rPr>
          <w:color w:val="333333"/>
        </w:rPr>
        <w:t>а</w:t>
      </w:r>
      <w:r w:rsidRPr="00A642D9">
        <w:rPr>
          <w:color w:val="333333"/>
        </w:rPr>
        <w:t>, работа с Интернетом.</w:t>
      </w:r>
    </w:p>
    <w:p w:rsidR="00FD3595" w:rsidRPr="00A642D9" w:rsidRDefault="00FD3595" w:rsidP="000B7988">
      <w:pPr>
        <w:tabs>
          <w:tab w:val="left" w:pos="993"/>
        </w:tabs>
        <w:ind w:left="426" w:firstLine="283"/>
        <w:jc w:val="both"/>
        <w:rPr>
          <w:b/>
        </w:rPr>
      </w:pPr>
    </w:p>
    <w:p w:rsidR="00D8180D" w:rsidRPr="00A642D9" w:rsidRDefault="00D8180D" w:rsidP="000B7988">
      <w:pPr>
        <w:tabs>
          <w:tab w:val="left" w:pos="993"/>
        </w:tabs>
        <w:ind w:left="426" w:firstLine="283"/>
        <w:jc w:val="center"/>
        <w:rPr>
          <w:b/>
          <w:sz w:val="28"/>
          <w:szCs w:val="28"/>
        </w:rPr>
      </w:pPr>
      <w:r w:rsidRPr="00A642D9">
        <w:rPr>
          <w:b/>
          <w:sz w:val="28"/>
          <w:szCs w:val="28"/>
        </w:rPr>
        <w:t>Календарно – тематический план</w:t>
      </w:r>
    </w:p>
    <w:p w:rsidR="00D8180D" w:rsidRPr="00A642D9" w:rsidRDefault="00D8180D" w:rsidP="003F0527">
      <w:pPr>
        <w:jc w:val="both"/>
        <w:rPr>
          <w:b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647"/>
      </w:tblGrid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046F7C" w:rsidP="00046F7C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№ </w:t>
            </w:r>
            <w:proofErr w:type="gramStart"/>
            <w:r w:rsidRPr="00A642D9">
              <w:rPr>
                <w:sz w:val="22"/>
                <w:szCs w:val="22"/>
              </w:rPr>
              <w:t>п</w:t>
            </w:r>
            <w:proofErr w:type="gramEnd"/>
            <w:r w:rsidRPr="00A642D9">
              <w:rPr>
                <w:sz w:val="22"/>
                <w:szCs w:val="22"/>
              </w:rPr>
              <w:t>/п</w:t>
            </w:r>
          </w:p>
        </w:tc>
        <w:tc>
          <w:tcPr>
            <w:tcW w:w="850" w:type="dxa"/>
            <w:vAlign w:val="center"/>
          </w:tcPr>
          <w:p w:rsidR="00046F7C" w:rsidRPr="00A642D9" w:rsidRDefault="00046F7C" w:rsidP="00046F7C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Дата</w:t>
            </w:r>
          </w:p>
        </w:tc>
        <w:tc>
          <w:tcPr>
            <w:tcW w:w="8647" w:type="dxa"/>
            <w:vAlign w:val="center"/>
          </w:tcPr>
          <w:p w:rsidR="00046F7C" w:rsidRPr="00A642D9" w:rsidRDefault="00046F7C" w:rsidP="00046F7C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Тема занятия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046F7C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46F7C" w:rsidRPr="00A642D9" w:rsidRDefault="00046F7C" w:rsidP="004745FF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0</w:t>
            </w:r>
            <w:r w:rsidR="00A642D9">
              <w:rPr>
                <w:sz w:val="22"/>
                <w:szCs w:val="22"/>
              </w:rPr>
              <w:t>6.09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Возникновение государственности у восточных славян. </w:t>
            </w:r>
            <w:r w:rsidRPr="00A642D9">
              <w:rPr>
                <w:iCs/>
                <w:sz w:val="22"/>
                <w:szCs w:val="22"/>
              </w:rPr>
              <w:t>Дискуссия о происхождении Древнерусского государства</w:t>
            </w:r>
            <w:r w:rsidRPr="00A642D9">
              <w:rPr>
                <w:sz w:val="22"/>
                <w:szCs w:val="22"/>
              </w:rPr>
              <w:t xml:space="preserve"> 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046F7C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Принятие христианства. </w:t>
            </w:r>
            <w:r w:rsidRPr="00A642D9">
              <w:rPr>
                <w:iCs/>
                <w:sz w:val="22"/>
                <w:szCs w:val="22"/>
              </w:rPr>
              <w:t>Роль церкви в истории Древней Руси</w:t>
            </w:r>
            <w:r w:rsidRPr="00A642D9">
              <w:rPr>
                <w:sz w:val="22"/>
                <w:szCs w:val="22"/>
              </w:rPr>
              <w:t xml:space="preserve">  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046F7C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Монгольское завоевание и его влияние на историю нашей страны.</w:t>
            </w:r>
            <w:r w:rsidR="00BD6CC4" w:rsidRPr="00A642D9">
              <w:rPr>
                <w:sz w:val="22"/>
                <w:szCs w:val="22"/>
              </w:rPr>
              <w:t xml:space="preserve">  Было ли монгольское </w:t>
            </w:r>
            <w:r w:rsidR="00BD6CC4" w:rsidRPr="00A642D9">
              <w:rPr>
                <w:sz w:val="22"/>
                <w:szCs w:val="22"/>
              </w:rPr>
              <w:lastRenderedPageBreak/>
              <w:t>иго?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  <w:r w:rsidR="00046F7C" w:rsidRPr="00A642D9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Экспансия с Запада и ее роль в истории народов Руси и Прибалтики. 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046F7C" w:rsidRPr="00A642D9">
              <w:rPr>
                <w:sz w:val="22"/>
                <w:szCs w:val="22"/>
              </w:rPr>
              <w:t>.</w:t>
            </w:r>
            <w:r w:rsidR="00046F7C" w:rsidRPr="00A642D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Борьба за политическую гегемонию в Северо-Восточной Руси. Москва как центр об</w:t>
            </w:r>
            <w:r w:rsidRPr="00A642D9">
              <w:rPr>
                <w:sz w:val="22"/>
                <w:szCs w:val="22"/>
              </w:rPr>
              <w:t>ъ</w:t>
            </w:r>
            <w:r w:rsidRPr="00A642D9">
              <w:rPr>
                <w:sz w:val="22"/>
                <w:szCs w:val="22"/>
              </w:rPr>
              <w:t>единения русских земель. Московские князья и их политика. Роль церкви в консолид</w:t>
            </w:r>
            <w:r w:rsidRPr="00A642D9">
              <w:rPr>
                <w:sz w:val="22"/>
                <w:szCs w:val="22"/>
              </w:rPr>
              <w:t>а</w:t>
            </w:r>
            <w:r w:rsidRPr="00A642D9">
              <w:rPr>
                <w:sz w:val="22"/>
                <w:szCs w:val="22"/>
              </w:rPr>
              <w:t>ции русских земель. Куликовская битва и ее значение.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46F7C" w:rsidRPr="00A64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46F7C" w:rsidRPr="00A642D9">
              <w:rPr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Лики Ивана Грозного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046F7C" w:rsidRPr="00A642D9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Смута конца </w:t>
            </w:r>
            <w:r w:rsidRPr="00A642D9">
              <w:rPr>
                <w:sz w:val="22"/>
                <w:szCs w:val="22"/>
                <w:lang w:val="en-US"/>
              </w:rPr>
              <w:t>XVI</w:t>
            </w:r>
            <w:r w:rsidRPr="00A642D9">
              <w:rPr>
                <w:sz w:val="22"/>
                <w:szCs w:val="22"/>
              </w:rPr>
              <w:t xml:space="preserve"> – </w:t>
            </w:r>
            <w:r w:rsidRPr="00A642D9">
              <w:rPr>
                <w:sz w:val="22"/>
                <w:szCs w:val="22"/>
                <w:lang w:val="en-US"/>
              </w:rPr>
              <w:t>XVII</w:t>
            </w:r>
            <w:r w:rsidRPr="00A642D9">
              <w:rPr>
                <w:sz w:val="22"/>
                <w:szCs w:val="22"/>
              </w:rPr>
              <w:t xml:space="preserve"> вв. (причины, сущность, последствия). Борьба с Речью </w:t>
            </w:r>
            <w:proofErr w:type="spellStart"/>
            <w:r w:rsidRPr="00A642D9">
              <w:rPr>
                <w:sz w:val="22"/>
                <w:szCs w:val="22"/>
              </w:rPr>
              <w:t>Посп</w:t>
            </w:r>
            <w:r w:rsidR="00ED3868">
              <w:rPr>
                <w:sz w:val="22"/>
                <w:szCs w:val="22"/>
              </w:rPr>
              <w:t>о</w:t>
            </w:r>
            <w:r w:rsidRPr="00A642D9">
              <w:rPr>
                <w:sz w:val="22"/>
                <w:szCs w:val="22"/>
              </w:rPr>
              <w:t>литой</w:t>
            </w:r>
            <w:proofErr w:type="spellEnd"/>
            <w:r w:rsidRPr="00A642D9">
              <w:rPr>
                <w:sz w:val="22"/>
                <w:szCs w:val="22"/>
              </w:rPr>
              <w:t xml:space="preserve"> и Швецией. Начало династии Романовых. 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46F7C" w:rsidRPr="00A642D9">
              <w:rPr>
                <w:sz w:val="22"/>
                <w:szCs w:val="22"/>
              </w:rPr>
              <w:t>.10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Ликвидация последствий Смуты. Новые явления в экономике</w:t>
            </w:r>
            <w:r w:rsidR="00F35ACB" w:rsidRPr="00A642D9">
              <w:rPr>
                <w:sz w:val="22"/>
                <w:szCs w:val="22"/>
              </w:rPr>
              <w:t>:</w:t>
            </w:r>
            <w:r w:rsidRPr="00A642D9">
              <w:rPr>
                <w:sz w:val="22"/>
                <w:szCs w:val="22"/>
              </w:rPr>
              <w:t xml:space="preserve"> начало складывания вс</w:t>
            </w:r>
            <w:r w:rsidRPr="00A642D9">
              <w:rPr>
                <w:sz w:val="22"/>
                <w:szCs w:val="22"/>
              </w:rPr>
              <w:t>е</w:t>
            </w:r>
            <w:r w:rsidRPr="00A642D9">
              <w:rPr>
                <w:sz w:val="22"/>
                <w:szCs w:val="22"/>
              </w:rPr>
              <w:t>российского рынка, образование мануфактур. Общественно-политическое устройство. Соборное уложение 1649 г</w:t>
            </w:r>
            <w:r w:rsidR="00F35ACB" w:rsidRPr="00A642D9">
              <w:rPr>
                <w:sz w:val="22"/>
                <w:szCs w:val="22"/>
              </w:rPr>
              <w:t>.,</w:t>
            </w:r>
            <w:r w:rsidRPr="00A642D9">
              <w:rPr>
                <w:sz w:val="22"/>
                <w:szCs w:val="22"/>
              </w:rPr>
              <w:t xml:space="preserve"> система крепостного права.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46F7C" w:rsidRPr="00A642D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Реформы Петра </w:t>
            </w:r>
            <w:r w:rsidRPr="00A642D9">
              <w:rPr>
                <w:sz w:val="22"/>
                <w:szCs w:val="22"/>
                <w:lang w:val="en-US"/>
              </w:rPr>
              <w:t>I</w:t>
            </w:r>
            <w:r w:rsidRPr="00A642D9">
              <w:rPr>
                <w:sz w:val="22"/>
                <w:szCs w:val="22"/>
              </w:rPr>
              <w:t>: движение России вперед или….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046F7C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</w:t>
            </w:r>
            <w:r w:rsidR="00F21296" w:rsidRPr="00A642D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6F7C" w:rsidRPr="00A642D9">
              <w:rPr>
                <w:sz w:val="22"/>
                <w:szCs w:val="22"/>
              </w:rPr>
              <w:t>. 1</w:t>
            </w:r>
            <w:r w:rsidR="004745FF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Россия в период дворцовых переворотов.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46F7C" w:rsidRPr="00A642D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«Золотой век дворянства»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046F7C" w:rsidRPr="00A642D9" w:rsidRDefault="00046F7C" w:rsidP="004745FF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</w:t>
            </w:r>
            <w:r w:rsidR="00A642D9">
              <w:rPr>
                <w:sz w:val="22"/>
                <w:szCs w:val="22"/>
              </w:rPr>
              <w:t>9</w:t>
            </w:r>
            <w:r w:rsidRPr="00A642D9">
              <w:rPr>
                <w:sz w:val="22"/>
                <w:szCs w:val="22"/>
              </w:rPr>
              <w:t>.1</w:t>
            </w:r>
            <w:r w:rsidR="00A642D9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Внешняя политика России </w:t>
            </w:r>
            <w:r w:rsidR="00BD6CC4" w:rsidRPr="00A642D9">
              <w:rPr>
                <w:sz w:val="22"/>
                <w:szCs w:val="22"/>
              </w:rPr>
              <w:t xml:space="preserve">в </w:t>
            </w:r>
            <w:r w:rsidRPr="00A642D9">
              <w:rPr>
                <w:sz w:val="22"/>
                <w:szCs w:val="22"/>
                <w:lang w:val="en-US"/>
              </w:rPr>
              <w:t>XIX</w:t>
            </w:r>
            <w:r w:rsidRPr="00A642D9">
              <w:rPr>
                <w:sz w:val="22"/>
                <w:szCs w:val="22"/>
              </w:rPr>
              <w:t xml:space="preserve"> столетия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046F7C" w:rsidRPr="00A642D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«</w:t>
            </w:r>
            <w:proofErr w:type="gramStart"/>
            <w:r w:rsidRPr="00A642D9">
              <w:rPr>
                <w:sz w:val="22"/>
                <w:szCs w:val="22"/>
              </w:rPr>
              <w:t>Сфинкс</w:t>
            </w:r>
            <w:proofErr w:type="gramEnd"/>
            <w:r w:rsidRPr="00A642D9">
              <w:rPr>
                <w:sz w:val="22"/>
                <w:szCs w:val="22"/>
              </w:rPr>
              <w:t xml:space="preserve"> не разгаданный до гроба»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6F7C" w:rsidRPr="00A642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Аграрный вопрос в середине </w:t>
            </w:r>
            <w:r w:rsidRPr="00A642D9">
              <w:rPr>
                <w:sz w:val="22"/>
                <w:szCs w:val="22"/>
                <w:lang w:val="en-US"/>
              </w:rPr>
              <w:t>XIX</w:t>
            </w:r>
            <w:r w:rsidRPr="00A642D9">
              <w:rPr>
                <w:sz w:val="22"/>
                <w:szCs w:val="22"/>
              </w:rPr>
              <w:t xml:space="preserve"> века.</w:t>
            </w:r>
            <w:r w:rsidR="00BD6CC4" w:rsidRPr="00A642D9">
              <w:rPr>
                <w:sz w:val="22"/>
                <w:szCs w:val="22"/>
              </w:rPr>
              <w:t xml:space="preserve">  Русское крестьянство после реформы 19 февр</w:t>
            </w:r>
            <w:r w:rsidR="00BD6CC4" w:rsidRPr="00A642D9">
              <w:rPr>
                <w:sz w:val="22"/>
                <w:szCs w:val="22"/>
              </w:rPr>
              <w:t>а</w:t>
            </w:r>
            <w:r w:rsidR="00BD6CC4" w:rsidRPr="00A642D9">
              <w:rPr>
                <w:sz w:val="22"/>
                <w:szCs w:val="22"/>
              </w:rPr>
              <w:t>ля 1861 г.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6F7C" w:rsidRPr="00A642D9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Формирование либерально-демократического движения в России. Время исканий.</w:t>
            </w:r>
            <w:r w:rsidR="00F95BD7" w:rsidRPr="00A642D9">
              <w:rPr>
                <w:sz w:val="22"/>
                <w:szCs w:val="22"/>
              </w:rPr>
              <w:t xml:space="preserve"> </w:t>
            </w:r>
            <w:r w:rsidR="00F95BD7" w:rsidRPr="00A642D9">
              <w:rPr>
                <w:color w:val="000000"/>
                <w:sz w:val="28"/>
                <w:szCs w:val="28"/>
              </w:rPr>
              <w:t xml:space="preserve"> </w:t>
            </w:r>
            <w:r w:rsidR="00F95BD7" w:rsidRPr="00A642D9">
              <w:rPr>
                <w:color w:val="000000"/>
              </w:rPr>
              <w:t>Влияние позитивизма, дарвинизма, марксизма и других направлений европе</w:t>
            </w:r>
            <w:r w:rsidR="00F95BD7" w:rsidRPr="00A642D9">
              <w:rPr>
                <w:color w:val="000000"/>
              </w:rPr>
              <w:t>й</w:t>
            </w:r>
            <w:r w:rsidR="00F95BD7" w:rsidRPr="00A642D9">
              <w:rPr>
                <w:color w:val="000000"/>
              </w:rPr>
              <w:t>ской общественной мысли на общественные течения в России.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745FF">
              <w:rPr>
                <w:sz w:val="22"/>
                <w:szCs w:val="22"/>
              </w:rPr>
              <w:t>.12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rFonts w:ascii="Cambria" w:hAnsi="Cambria"/>
              </w:rPr>
              <w:t>1917 год: возможность исторического выбора.</w:t>
            </w:r>
            <w:r w:rsidR="00BD6CC4" w:rsidRPr="00A642D9">
              <w:rPr>
                <w:rFonts w:ascii="Cambria" w:hAnsi="Cambria"/>
              </w:rPr>
              <w:t xml:space="preserve">  Причины краха </w:t>
            </w:r>
            <w:proofErr w:type="spellStart"/>
            <w:r w:rsidR="00BD6CC4" w:rsidRPr="00A642D9">
              <w:rPr>
                <w:rFonts w:ascii="Cambria" w:hAnsi="Cambria"/>
              </w:rPr>
              <w:t>послефе</w:t>
            </w:r>
            <w:r w:rsidR="00BD6CC4" w:rsidRPr="00A642D9">
              <w:rPr>
                <w:rFonts w:ascii="Cambria" w:hAnsi="Cambria"/>
              </w:rPr>
              <w:t>в</w:t>
            </w:r>
            <w:r w:rsidR="00BD6CC4" w:rsidRPr="00A642D9">
              <w:rPr>
                <w:rFonts w:ascii="Cambria" w:hAnsi="Cambria"/>
              </w:rPr>
              <w:t>ральской</w:t>
            </w:r>
            <w:proofErr w:type="spellEnd"/>
            <w:r w:rsidR="00BD6CC4" w:rsidRPr="00A642D9">
              <w:rPr>
                <w:rFonts w:ascii="Cambria" w:hAnsi="Cambria"/>
              </w:rPr>
              <w:t xml:space="preserve"> демократии и победы большевиков.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046F7C" w:rsidRPr="00A642D9" w:rsidRDefault="00A642D9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6F7C" w:rsidRPr="00A64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46F7C" w:rsidRPr="00A642D9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rFonts w:ascii="Cambria" w:hAnsi="Cambria"/>
              </w:rPr>
            </w:pPr>
            <w:r w:rsidRPr="00A642D9">
              <w:rPr>
                <w:rFonts w:ascii="Cambria" w:hAnsi="Cambria"/>
              </w:rPr>
              <w:t>Оценки событий 1917 года западными историками.</w:t>
            </w:r>
            <w:r w:rsidR="006F5AFB" w:rsidRPr="00A642D9">
              <w:rPr>
                <w:rFonts w:ascii="Cambria" w:hAnsi="Cambria"/>
              </w:rPr>
              <w:t xml:space="preserve">  Взгляды на Октябрь современных российских историков.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046F7C" w:rsidRPr="00A642D9" w:rsidRDefault="005B576F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6F7C" w:rsidRPr="00A64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46F7C" w:rsidRPr="00A642D9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Официальная историография о внезапности нападения Германии на Советский Союз.</w:t>
            </w:r>
            <w:r w:rsidR="00BD6CC4" w:rsidRPr="00A642D9">
              <w:rPr>
                <w:sz w:val="22"/>
                <w:szCs w:val="22"/>
              </w:rPr>
              <w:t xml:space="preserve">  Дискуссия о намерениях Сталина нанести превентивный удар по Германии.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046F7C" w:rsidRPr="00A642D9" w:rsidRDefault="00046F7C" w:rsidP="004745FF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</w:t>
            </w:r>
            <w:r w:rsidR="005B576F">
              <w:rPr>
                <w:sz w:val="22"/>
                <w:szCs w:val="22"/>
              </w:rPr>
              <w:t>4</w:t>
            </w:r>
            <w:r w:rsidR="004745FF">
              <w:rPr>
                <w:sz w:val="22"/>
                <w:szCs w:val="22"/>
              </w:rPr>
              <w:t>.01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Приказ № 227 «Ни шагу назад!» сыграл важнейшую роль в ходе Сталинградской битвы и помог остановить врага. Разные оценки приказа № 227. психологическая готовность советских людей к борьбе с врагом.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046F7C" w:rsidRPr="00A642D9" w:rsidRDefault="005B576F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6F7C" w:rsidRPr="00A642D9">
              <w:rPr>
                <w:sz w:val="22"/>
                <w:szCs w:val="22"/>
              </w:rPr>
              <w:t>1.01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Цена победы – большая кровь. Боевая мощь советского искусства. Не страх, а свобода – главная причина успеха. Великое мужество, героизм, самоотверженность нашего нар</w:t>
            </w:r>
            <w:r w:rsidRPr="00A642D9">
              <w:rPr>
                <w:sz w:val="22"/>
                <w:szCs w:val="22"/>
              </w:rPr>
              <w:t>о</w:t>
            </w:r>
            <w:r w:rsidRPr="00A642D9">
              <w:rPr>
                <w:sz w:val="22"/>
                <w:szCs w:val="22"/>
              </w:rPr>
              <w:t>да, его патриотизм – залог Победы.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046F7C" w:rsidRPr="00A642D9" w:rsidRDefault="005B576F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046F7C" w:rsidRPr="00A64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Анализ ситуации в мире после войны. Кто развязал «холодную войну»? Сравнительный анализ версий и предложений советских и западных историков и политологов о вино</w:t>
            </w:r>
            <w:r w:rsidRPr="00A642D9">
              <w:rPr>
                <w:sz w:val="22"/>
                <w:szCs w:val="22"/>
              </w:rPr>
              <w:t>в</w:t>
            </w:r>
            <w:r w:rsidRPr="00A642D9">
              <w:rPr>
                <w:sz w:val="22"/>
                <w:szCs w:val="22"/>
              </w:rPr>
              <w:t>никах «холодной войны». Взгляд современных отечественных историков на проблемы «холодной войны».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046F7C" w:rsidRPr="00A642D9" w:rsidRDefault="005B576F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6F7C" w:rsidRPr="00A642D9">
              <w:rPr>
                <w:sz w:val="22"/>
                <w:szCs w:val="22"/>
              </w:rPr>
              <w:t>.02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 xml:space="preserve"> Маккартизм – миф или реальность?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</w:t>
            </w:r>
            <w:r w:rsidR="00046F7C" w:rsidRPr="00A642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46F7C" w:rsidRPr="00A642D9" w:rsidRDefault="00046F7C" w:rsidP="004745FF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</w:t>
            </w:r>
            <w:r w:rsidR="005B576F">
              <w:rPr>
                <w:sz w:val="22"/>
                <w:szCs w:val="22"/>
              </w:rPr>
              <w:t>1</w:t>
            </w:r>
            <w:r w:rsidRPr="00A642D9">
              <w:rPr>
                <w:sz w:val="22"/>
                <w:szCs w:val="22"/>
              </w:rPr>
              <w:t>.0</w:t>
            </w:r>
            <w:r w:rsidR="005B576F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Сегодня мир, а что дальше? Размышление о предотвращении трагических последствий войны.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046F7C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</w:t>
            </w:r>
            <w:r w:rsidR="00F21296" w:rsidRPr="00A642D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46F7C" w:rsidRPr="00A642D9" w:rsidRDefault="005B576F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="004745FF">
              <w:rPr>
                <w:sz w:val="22"/>
                <w:szCs w:val="22"/>
              </w:rPr>
              <w:t>.02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Хроника августовских событий. Версия М.С. Горбачева о причинах и начале путча.</w:t>
            </w: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F21296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046F7C" w:rsidRPr="00A642D9" w:rsidRDefault="005B576F" w:rsidP="00F9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2D14">
              <w:rPr>
                <w:sz w:val="22"/>
                <w:szCs w:val="22"/>
              </w:rPr>
              <w:t>6</w:t>
            </w:r>
            <w:r w:rsidR="00046F7C" w:rsidRPr="00A64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046F7C" w:rsidRPr="00A642D9" w:rsidRDefault="00046F7C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Что произошло в августе 1991 года на самом деле: взгляд через годы…</w:t>
            </w:r>
            <w:r w:rsidR="005A5583" w:rsidRPr="00A642D9">
              <w:rPr>
                <w:sz w:val="22"/>
                <w:szCs w:val="22"/>
              </w:rPr>
              <w:t xml:space="preserve"> Неосуществле</w:t>
            </w:r>
            <w:r w:rsidR="005A5583" w:rsidRPr="00A642D9">
              <w:rPr>
                <w:sz w:val="22"/>
                <w:szCs w:val="22"/>
              </w:rPr>
              <w:t>н</w:t>
            </w:r>
            <w:r w:rsidR="005A5583" w:rsidRPr="00A642D9">
              <w:rPr>
                <w:sz w:val="22"/>
                <w:szCs w:val="22"/>
              </w:rPr>
              <w:t>ные сценарии августа 1991 года.</w:t>
            </w:r>
          </w:p>
        </w:tc>
      </w:tr>
      <w:tr w:rsidR="00D70F19" w:rsidRPr="00A642D9" w:rsidTr="000B7988">
        <w:trPr>
          <w:trHeight w:val="272"/>
        </w:trPr>
        <w:tc>
          <w:tcPr>
            <w:tcW w:w="534" w:type="dxa"/>
            <w:vAlign w:val="center"/>
          </w:tcPr>
          <w:p w:rsidR="00D70F19" w:rsidRPr="00A642D9" w:rsidRDefault="00D70F1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D70F19" w:rsidRPr="00A642D9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576F">
              <w:rPr>
                <w:sz w:val="22"/>
                <w:szCs w:val="22"/>
              </w:rPr>
              <w:t>.03</w:t>
            </w:r>
          </w:p>
        </w:tc>
        <w:tc>
          <w:tcPr>
            <w:tcW w:w="8647" w:type="dxa"/>
            <w:vAlign w:val="center"/>
          </w:tcPr>
          <w:p w:rsidR="00D70F19" w:rsidRPr="00A642D9" w:rsidRDefault="00D70F19" w:rsidP="00963F0E">
            <w:pPr>
              <w:ind w:right="34"/>
              <w:jc w:val="both"/>
            </w:pPr>
            <w:r w:rsidRPr="00A642D9">
              <w:t>Распад СССР и его последствия для России и мира.  Угроза государственному единству.</w:t>
            </w:r>
          </w:p>
          <w:p w:rsidR="00D70F19" w:rsidRPr="00A642D9" w:rsidRDefault="00D70F19" w:rsidP="00963F0E">
            <w:pPr>
              <w:ind w:right="34"/>
              <w:jc w:val="both"/>
              <w:rPr>
                <w:sz w:val="22"/>
                <w:szCs w:val="22"/>
              </w:rPr>
            </w:pPr>
          </w:p>
        </w:tc>
      </w:tr>
      <w:tr w:rsidR="00046F7C" w:rsidRPr="00A642D9" w:rsidTr="000B7988">
        <w:tc>
          <w:tcPr>
            <w:tcW w:w="534" w:type="dxa"/>
            <w:vAlign w:val="center"/>
          </w:tcPr>
          <w:p w:rsidR="00046F7C" w:rsidRPr="00A642D9" w:rsidRDefault="00D70F1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046F7C" w:rsidRPr="00A642D9" w:rsidRDefault="00046F7C" w:rsidP="004745FF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</w:t>
            </w:r>
            <w:r w:rsidR="00F92D14">
              <w:rPr>
                <w:sz w:val="22"/>
                <w:szCs w:val="22"/>
              </w:rPr>
              <w:t>7</w:t>
            </w:r>
            <w:r w:rsidRPr="00A642D9">
              <w:rPr>
                <w:sz w:val="22"/>
                <w:szCs w:val="22"/>
              </w:rPr>
              <w:t>.0</w:t>
            </w:r>
            <w:r w:rsidR="005B576F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046F7C" w:rsidRPr="00A642D9" w:rsidRDefault="005A5583" w:rsidP="00963F0E">
            <w:pPr>
              <w:ind w:right="34"/>
              <w:jc w:val="both"/>
              <w:rPr>
                <w:sz w:val="22"/>
                <w:szCs w:val="22"/>
              </w:rPr>
            </w:pPr>
            <w:r w:rsidRPr="00A642D9">
              <w:t>Политический кризис 1993 г.: сущность, причины, основные события и итоги.</w:t>
            </w:r>
          </w:p>
        </w:tc>
      </w:tr>
      <w:tr w:rsidR="00BD6CC4" w:rsidRPr="00A642D9" w:rsidTr="000B7988">
        <w:trPr>
          <w:trHeight w:val="567"/>
        </w:trPr>
        <w:tc>
          <w:tcPr>
            <w:tcW w:w="534" w:type="dxa"/>
            <w:vAlign w:val="center"/>
          </w:tcPr>
          <w:p w:rsidR="00BD6CC4" w:rsidRPr="00A642D9" w:rsidRDefault="00D70F1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BD6CC4" w:rsidRPr="00A642D9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5B576F">
              <w:rPr>
                <w:sz w:val="22"/>
                <w:szCs w:val="22"/>
              </w:rPr>
              <w:t>.04</w:t>
            </w:r>
          </w:p>
        </w:tc>
        <w:tc>
          <w:tcPr>
            <w:tcW w:w="8647" w:type="dxa"/>
            <w:vAlign w:val="center"/>
          </w:tcPr>
          <w:p w:rsidR="00BD6CC4" w:rsidRPr="00A642D9" w:rsidRDefault="00BD6CC4" w:rsidP="00963F0E">
            <w:pPr>
              <w:pStyle w:val="a3"/>
              <w:tabs>
                <w:tab w:val="left" w:pos="12683"/>
              </w:tabs>
              <w:ind w:left="0" w:right="34"/>
              <w:jc w:val="both"/>
            </w:pPr>
            <w:r w:rsidRPr="00A642D9">
              <w:t>Особенности современных социально-экономических процессов в странах Зап</w:t>
            </w:r>
            <w:r w:rsidRPr="00A642D9">
              <w:t>а</w:t>
            </w:r>
            <w:r w:rsidRPr="00A642D9">
              <w:t xml:space="preserve">да и Востока.  Интеграционные и дезинтеграционные процессы в современном мире. Кризис политической идеологии на рубеже </w:t>
            </w:r>
            <w:r w:rsidRPr="00A642D9">
              <w:rPr>
                <w:lang w:val="en-US"/>
              </w:rPr>
              <w:t>XX</w:t>
            </w:r>
            <w:r w:rsidRPr="00A642D9">
              <w:t xml:space="preserve"> – </w:t>
            </w:r>
            <w:r w:rsidRPr="00A642D9">
              <w:rPr>
                <w:lang w:val="en-US"/>
              </w:rPr>
              <w:t>XXI</w:t>
            </w:r>
            <w:r w:rsidRPr="00A642D9">
              <w:t xml:space="preserve"> вв.  Современная идеология «</w:t>
            </w:r>
            <w:r w:rsidR="00F21296" w:rsidRPr="00A642D9">
              <w:t>третьего пути»</w:t>
            </w:r>
          </w:p>
        </w:tc>
      </w:tr>
      <w:tr w:rsidR="00D70F19" w:rsidRPr="00A642D9" w:rsidTr="000B7988">
        <w:trPr>
          <w:trHeight w:val="567"/>
        </w:trPr>
        <w:tc>
          <w:tcPr>
            <w:tcW w:w="534" w:type="dxa"/>
            <w:vAlign w:val="center"/>
          </w:tcPr>
          <w:p w:rsidR="00D70F19" w:rsidRPr="00A642D9" w:rsidRDefault="00D70F1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D70F19" w:rsidRPr="00A642D9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B576F">
              <w:rPr>
                <w:sz w:val="22"/>
                <w:szCs w:val="22"/>
              </w:rPr>
              <w:t>.04</w:t>
            </w:r>
          </w:p>
        </w:tc>
        <w:tc>
          <w:tcPr>
            <w:tcW w:w="8647" w:type="dxa"/>
          </w:tcPr>
          <w:p w:rsidR="00D70F19" w:rsidRPr="00A642D9" w:rsidRDefault="00D70F19" w:rsidP="00963F0E">
            <w:pPr>
              <w:pStyle w:val="a3"/>
              <w:tabs>
                <w:tab w:val="left" w:pos="12683"/>
              </w:tabs>
              <w:ind w:left="0" w:right="34"/>
              <w:jc w:val="both"/>
            </w:pPr>
            <w:r w:rsidRPr="00A642D9">
              <w:t>Глобальные угрозы человечеству и поиски путей их преодоления. Распад «дву</w:t>
            </w:r>
            <w:r w:rsidRPr="00A642D9">
              <w:t>х</w:t>
            </w:r>
            <w:r w:rsidRPr="00A642D9">
              <w:t>полюсного мира». Интеграционные процессы. Военная и террористическая угр</w:t>
            </w:r>
            <w:r w:rsidRPr="00A642D9">
              <w:t>о</w:t>
            </w:r>
            <w:r w:rsidRPr="00A642D9">
              <w:t>зы. Гибридная война.</w:t>
            </w:r>
          </w:p>
        </w:tc>
      </w:tr>
      <w:tr w:rsidR="00C7230E" w:rsidRPr="00A642D9" w:rsidTr="00F92D14">
        <w:trPr>
          <w:trHeight w:val="274"/>
        </w:trPr>
        <w:tc>
          <w:tcPr>
            <w:tcW w:w="534" w:type="dxa"/>
            <w:vAlign w:val="center"/>
          </w:tcPr>
          <w:p w:rsidR="00C7230E" w:rsidRPr="00A642D9" w:rsidRDefault="00D70F1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C7230E" w:rsidRPr="00A642D9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B576F">
              <w:rPr>
                <w:sz w:val="22"/>
                <w:szCs w:val="22"/>
              </w:rPr>
              <w:t>.04</w:t>
            </w:r>
          </w:p>
        </w:tc>
        <w:tc>
          <w:tcPr>
            <w:tcW w:w="8647" w:type="dxa"/>
          </w:tcPr>
          <w:p w:rsidR="00C7230E" w:rsidRPr="00A642D9" w:rsidRDefault="00C7230E" w:rsidP="00963F0E">
            <w:pPr>
              <w:ind w:right="34"/>
              <w:jc w:val="both"/>
            </w:pPr>
            <w:r w:rsidRPr="00A642D9">
              <w:t xml:space="preserve">Воссоединение Крыма с Россией. Государственный переворот в Киеве в феврале 2014 г. Подготовка Севастополя и Симферополя к самообороне Декларации о независимости Крыма и восстановлении прав крымско-татарского народа (11 </w:t>
            </w:r>
            <w:r w:rsidRPr="00A642D9">
              <w:lastRenderedPageBreak/>
              <w:t xml:space="preserve">марта). </w:t>
            </w:r>
            <w:proofErr w:type="spellStart"/>
            <w:r w:rsidRPr="00A642D9">
              <w:t>Общекрымский</w:t>
            </w:r>
            <w:proofErr w:type="spellEnd"/>
            <w:r w:rsidRPr="00A642D9">
              <w:t xml:space="preserve"> референдум 16 марта 2014 г., его итоги.</w:t>
            </w:r>
          </w:p>
        </w:tc>
      </w:tr>
      <w:tr w:rsidR="00C7230E" w:rsidRPr="00A642D9" w:rsidTr="000B7988">
        <w:trPr>
          <w:trHeight w:val="313"/>
        </w:trPr>
        <w:tc>
          <w:tcPr>
            <w:tcW w:w="534" w:type="dxa"/>
            <w:vAlign w:val="center"/>
          </w:tcPr>
          <w:p w:rsidR="00C7230E" w:rsidRPr="00A642D9" w:rsidRDefault="00D70F1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0" w:type="dxa"/>
            <w:vAlign w:val="center"/>
          </w:tcPr>
          <w:p w:rsidR="00C7230E" w:rsidRPr="00A642D9" w:rsidRDefault="005B576F" w:rsidP="00F9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2D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8647" w:type="dxa"/>
          </w:tcPr>
          <w:p w:rsidR="00C7230E" w:rsidRPr="00A642D9" w:rsidRDefault="00C7230E" w:rsidP="00963F0E">
            <w:pPr>
              <w:shd w:val="clear" w:color="auto" w:fill="FFFFFF"/>
              <w:ind w:right="34"/>
              <w:jc w:val="both"/>
              <w:textAlignment w:val="baseline"/>
            </w:pPr>
            <w:proofErr w:type="spellStart"/>
            <w:r w:rsidRPr="00A642D9">
              <w:t>Санкционная</w:t>
            </w:r>
            <w:proofErr w:type="spellEnd"/>
            <w:r w:rsidRPr="00A642D9">
              <w:t xml:space="preserve"> война против России.  Ответ России на санкции. </w:t>
            </w:r>
            <w:hyperlink r:id="rId7" w:history="1">
              <w:proofErr w:type="spellStart"/>
              <w:r w:rsidRPr="00A642D9">
                <w:rPr>
                  <w:bCs/>
                  <w:bdr w:val="none" w:sz="0" w:space="0" w:color="auto" w:frame="1"/>
                </w:rPr>
                <w:t>Импортозамещ</w:t>
              </w:r>
              <w:r w:rsidRPr="00A642D9">
                <w:rPr>
                  <w:bCs/>
                  <w:bdr w:val="none" w:sz="0" w:space="0" w:color="auto" w:frame="1"/>
                </w:rPr>
                <w:t>е</w:t>
              </w:r>
              <w:r w:rsidRPr="00A642D9">
                <w:rPr>
                  <w:bCs/>
                  <w:bdr w:val="none" w:sz="0" w:space="0" w:color="auto" w:frame="1"/>
                </w:rPr>
                <w:t>ние</w:t>
              </w:r>
              <w:proofErr w:type="spellEnd"/>
              <w:r w:rsidRPr="00A642D9">
                <w:rPr>
                  <w:bCs/>
                  <w:bdr w:val="none" w:sz="0" w:space="0" w:color="auto" w:frame="1"/>
                </w:rPr>
                <w:t xml:space="preserve"> в России в 2022 году</w:t>
              </w:r>
            </w:hyperlink>
            <w:r w:rsidRPr="00A642D9">
              <w:rPr>
                <w:bCs/>
                <w:bdr w:val="none" w:sz="0" w:space="0" w:color="auto" w:frame="1"/>
              </w:rPr>
              <w:t>.</w:t>
            </w:r>
          </w:p>
        </w:tc>
      </w:tr>
      <w:tr w:rsidR="00D70F19" w:rsidRPr="00A642D9" w:rsidTr="000B7988">
        <w:trPr>
          <w:trHeight w:val="313"/>
        </w:trPr>
        <w:tc>
          <w:tcPr>
            <w:tcW w:w="534" w:type="dxa"/>
            <w:vAlign w:val="center"/>
          </w:tcPr>
          <w:p w:rsidR="00D70F19" w:rsidRPr="00A642D9" w:rsidRDefault="00A642D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D70F19" w:rsidRPr="00A642D9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5B576F">
              <w:rPr>
                <w:sz w:val="22"/>
                <w:szCs w:val="22"/>
              </w:rPr>
              <w:t>.05</w:t>
            </w:r>
          </w:p>
        </w:tc>
        <w:tc>
          <w:tcPr>
            <w:tcW w:w="8647" w:type="dxa"/>
          </w:tcPr>
          <w:p w:rsidR="00D70F19" w:rsidRPr="00A642D9" w:rsidRDefault="00D70F19" w:rsidP="00963F0E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642D9">
              <w:rPr>
                <w:rFonts w:eastAsiaTheme="minorHAnsi"/>
                <w:color w:val="000000"/>
                <w:lang w:eastAsia="en-US"/>
              </w:rPr>
              <w:t>Признание Россией ДНР и ЛНР (2022 г.). Специальная военная операция России по демилитаризации и денацификации Украины, защите жителей ЛНР и ДНР в феврале 2022 г. Вхождение в состав России новых субъектов – Донецкой, Луга</w:t>
            </w:r>
            <w:r w:rsidRPr="00A642D9">
              <w:rPr>
                <w:rFonts w:eastAsiaTheme="minorHAnsi"/>
                <w:color w:val="000000"/>
                <w:lang w:eastAsia="en-US"/>
              </w:rPr>
              <w:t>н</w:t>
            </w:r>
            <w:r w:rsidRPr="00A642D9">
              <w:rPr>
                <w:rFonts w:eastAsiaTheme="minorHAnsi"/>
                <w:color w:val="000000"/>
                <w:lang w:eastAsia="en-US"/>
              </w:rPr>
              <w:t>ской, Запорожской, Херсонской областей</w:t>
            </w:r>
          </w:p>
        </w:tc>
      </w:tr>
      <w:tr w:rsidR="00D70F19" w:rsidRPr="00A642D9" w:rsidTr="000B7988">
        <w:trPr>
          <w:trHeight w:val="70"/>
        </w:trPr>
        <w:tc>
          <w:tcPr>
            <w:tcW w:w="534" w:type="dxa"/>
            <w:vAlign w:val="center"/>
          </w:tcPr>
          <w:p w:rsidR="00D70F19" w:rsidRPr="00A642D9" w:rsidRDefault="00A642D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D70F19" w:rsidRPr="00A642D9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B576F">
              <w:rPr>
                <w:sz w:val="22"/>
                <w:szCs w:val="22"/>
              </w:rPr>
              <w:t>.05</w:t>
            </w:r>
          </w:p>
        </w:tc>
        <w:tc>
          <w:tcPr>
            <w:tcW w:w="8647" w:type="dxa"/>
            <w:vAlign w:val="center"/>
          </w:tcPr>
          <w:p w:rsidR="00D70F19" w:rsidRPr="00A642D9" w:rsidRDefault="00D70F19" w:rsidP="00963F0E">
            <w:pPr>
              <w:shd w:val="clear" w:color="auto" w:fill="FFFFFF"/>
              <w:ind w:right="34"/>
              <w:jc w:val="both"/>
              <w:textAlignment w:val="baseline"/>
            </w:pPr>
            <w:r w:rsidRPr="00A642D9">
              <w:t>Основные итоги развития России с древнейших времен до наших дней. Значение изучения истории.</w:t>
            </w:r>
          </w:p>
        </w:tc>
      </w:tr>
      <w:tr w:rsidR="00F21296" w:rsidRPr="00A642D9" w:rsidTr="000B7988">
        <w:trPr>
          <w:trHeight w:val="360"/>
        </w:trPr>
        <w:tc>
          <w:tcPr>
            <w:tcW w:w="534" w:type="dxa"/>
            <w:vAlign w:val="center"/>
          </w:tcPr>
          <w:p w:rsidR="00F21296" w:rsidRPr="00A642D9" w:rsidRDefault="00D70F19" w:rsidP="00A642D9">
            <w:pPr>
              <w:jc w:val="center"/>
              <w:rPr>
                <w:sz w:val="22"/>
                <w:szCs w:val="22"/>
              </w:rPr>
            </w:pPr>
            <w:r w:rsidRPr="00A642D9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F21296" w:rsidRPr="00A642D9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="005B576F">
              <w:rPr>
                <w:sz w:val="22"/>
                <w:szCs w:val="22"/>
              </w:rPr>
              <w:t>05</w:t>
            </w:r>
          </w:p>
        </w:tc>
        <w:tc>
          <w:tcPr>
            <w:tcW w:w="8647" w:type="dxa"/>
          </w:tcPr>
          <w:p w:rsidR="00F21296" w:rsidRPr="00A642D9" w:rsidRDefault="00F21296" w:rsidP="00963F0E">
            <w:pPr>
              <w:pStyle w:val="a3"/>
              <w:tabs>
                <w:tab w:val="left" w:pos="12683"/>
              </w:tabs>
              <w:ind w:left="0" w:right="34"/>
              <w:jc w:val="both"/>
            </w:pPr>
            <w:r w:rsidRPr="00A642D9">
              <w:t>Опасность фальсификации прошлого России в современных условиях. Фальс</w:t>
            </w:r>
            <w:r w:rsidRPr="00A642D9">
              <w:t>и</w:t>
            </w:r>
            <w:r w:rsidRPr="00A642D9">
              <w:t>фикация новейшей истории России – угроза национальной безопасности страны</w:t>
            </w:r>
          </w:p>
        </w:tc>
      </w:tr>
      <w:tr w:rsidR="00F92D14" w:rsidRPr="00A642D9" w:rsidTr="000B7988">
        <w:trPr>
          <w:trHeight w:val="360"/>
        </w:trPr>
        <w:tc>
          <w:tcPr>
            <w:tcW w:w="534" w:type="dxa"/>
            <w:vAlign w:val="center"/>
          </w:tcPr>
          <w:p w:rsidR="00F92D14" w:rsidRPr="00A642D9" w:rsidRDefault="00F92D14" w:rsidP="00A64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F92D14" w:rsidRDefault="00F92D14" w:rsidP="00474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8647" w:type="dxa"/>
          </w:tcPr>
          <w:p w:rsidR="00F92D14" w:rsidRPr="00A642D9" w:rsidRDefault="00F92D14" w:rsidP="00963F0E">
            <w:pPr>
              <w:pStyle w:val="a3"/>
              <w:tabs>
                <w:tab w:val="left" w:pos="12683"/>
              </w:tabs>
              <w:ind w:left="0" w:right="34"/>
              <w:jc w:val="both"/>
            </w:pPr>
            <w:r>
              <w:t>Повторение и обобщение</w:t>
            </w:r>
          </w:p>
        </w:tc>
      </w:tr>
    </w:tbl>
    <w:p w:rsidR="00D8180D" w:rsidRPr="00A642D9" w:rsidRDefault="00D8180D" w:rsidP="003F0527">
      <w:pPr>
        <w:jc w:val="both"/>
        <w:rPr>
          <w:b/>
          <w:sz w:val="22"/>
          <w:szCs w:val="22"/>
        </w:rPr>
      </w:pPr>
    </w:p>
    <w:p w:rsidR="000B7988" w:rsidRPr="00E617A8" w:rsidRDefault="000B7988" w:rsidP="000B7988">
      <w:pPr>
        <w:jc w:val="center"/>
        <w:rPr>
          <w:b/>
        </w:rPr>
      </w:pPr>
      <w:r w:rsidRPr="00E617A8">
        <w:rPr>
          <w:b/>
        </w:rPr>
        <w:t>Интернет-ресурсы по курсу «Всеобщая история»</w:t>
      </w:r>
    </w:p>
    <w:p w:rsidR="000B7988" w:rsidRPr="00E617A8" w:rsidRDefault="000B7988" w:rsidP="000B7988">
      <w:pPr>
        <w:jc w:val="center"/>
        <w:rPr>
          <w:b/>
        </w:rPr>
      </w:pPr>
    </w:p>
    <w:p w:rsidR="000B7988" w:rsidRPr="00E617A8" w:rsidRDefault="00F92D14" w:rsidP="00963F0E">
      <w:pPr>
        <w:ind w:left="426" w:right="-2" w:firstLine="425"/>
        <w:jc w:val="both"/>
      </w:pPr>
      <w:hyperlink r:id="rId8" w:history="1">
        <w:r w:rsidR="000B7988" w:rsidRPr="00E617A8">
          <w:rPr>
            <w:rStyle w:val="a5"/>
          </w:rPr>
          <w:t>http://school-collection.edu.ru/</w:t>
        </w:r>
      </w:hyperlink>
      <w:r w:rsidR="000B7988" w:rsidRPr="00E617A8">
        <w:t xml:space="preserve"> — единая коллекция ци</w:t>
      </w:r>
      <w:r w:rsidR="00963F0E">
        <w:t>фровых образовательных ресурсов</w:t>
      </w:r>
    </w:p>
    <w:p w:rsidR="00963F0E" w:rsidRDefault="00F92D14" w:rsidP="00963F0E">
      <w:pPr>
        <w:ind w:left="426" w:right="-2" w:firstLine="425"/>
        <w:jc w:val="both"/>
      </w:pPr>
      <w:hyperlink r:id="rId9" w:history="1">
        <w:r w:rsidR="000B7988" w:rsidRPr="00E617A8">
          <w:rPr>
            <w:rStyle w:val="a5"/>
          </w:rPr>
          <w:t>http://eor.edu.ru/</w:t>
        </w:r>
      </w:hyperlink>
      <w:r w:rsidR="000B7988" w:rsidRPr="00E617A8">
        <w:t xml:space="preserve"> — официальный сайт Федерального центра информационно-образовательных ресур</w:t>
      </w:r>
      <w:r w:rsidR="00963F0E">
        <w:t>сов</w:t>
      </w:r>
    </w:p>
    <w:p w:rsidR="000B7988" w:rsidRPr="00E617A8" w:rsidRDefault="00F92D14" w:rsidP="00963F0E">
      <w:pPr>
        <w:ind w:left="426" w:right="-2" w:firstLine="425"/>
        <w:jc w:val="both"/>
      </w:pPr>
      <w:hyperlink r:id="rId10" w:history="1">
        <w:r w:rsidR="000B7988" w:rsidRPr="00E617A8">
          <w:rPr>
            <w:rStyle w:val="a5"/>
          </w:rPr>
          <w:t>http://www.shm.ru</w:t>
        </w:r>
      </w:hyperlink>
      <w:r w:rsidR="000B7988" w:rsidRPr="00E617A8">
        <w:t xml:space="preserve"> — официальный сайт Государственного историче</w:t>
      </w:r>
      <w:r w:rsidR="00963F0E">
        <w:t>ского музея</w:t>
      </w:r>
    </w:p>
    <w:p w:rsidR="000B7988" w:rsidRPr="00E617A8" w:rsidRDefault="00F92D14" w:rsidP="00963F0E">
      <w:pPr>
        <w:ind w:left="426" w:right="-2" w:firstLine="425"/>
        <w:jc w:val="both"/>
      </w:pPr>
      <w:hyperlink r:id="rId11" w:history="1">
        <w:r w:rsidR="000B7988" w:rsidRPr="00E617A8">
          <w:rPr>
            <w:rStyle w:val="a5"/>
          </w:rPr>
          <w:t>http://www.rsl.ru</w:t>
        </w:r>
      </w:hyperlink>
      <w:r w:rsidR="000B7988" w:rsidRPr="00E617A8">
        <w:t xml:space="preserve"> — официальный сайт Российской государственной библиотеки</w:t>
      </w:r>
    </w:p>
    <w:p w:rsidR="000B7988" w:rsidRPr="00E617A8" w:rsidRDefault="00F92D14" w:rsidP="00963F0E">
      <w:pPr>
        <w:ind w:left="426" w:right="-2" w:firstLine="425"/>
        <w:jc w:val="both"/>
      </w:pPr>
      <w:hyperlink r:id="rId12" w:history="1">
        <w:r w:rsidR="000B7988" w:rsidRPr="00E617A8">
          <w:rPr>
            <w:rStyle w:val="a5"/>
          </w:rPr>
          <w:t>http://www.shpl.ru/</w:t>
        </w:r>
      </w:hyperlink>
      <w:r w:rsidR="000B7988" w:rsidRPr="00E617A8">
        <w:t xml:space="preserve"> — официальный сайт Российской государственной исторической библи</w:t>
      </w:r>
      <w:r w:rsidR="000B7988" w:rsidRPr="00E617A8">
        <w:t>о</w:t>
      </w:r>
      <w:r w:rsidR="00963F0E">
        <w:t>теки</w:t>
      </w:r>
    </w:p>
    <w:p w:rsidR="000B7988" w:rsidRPr="00E617A8" w:rsidRDefault="00F92D14" w:rsidP="00963F0E">
      <w:pPr>
        <w:ind w:left="426" w:right="-2" w:firstLine="425"/>
        <w:jc w:val="both"/>
      </w:pPr>
      <w:hyperlink r:id="rId13" w:history="1">
        <w:r w:rsidR="000B7988" w:rsidRPr="00E617A8">
          <w:rPr>
            <w:rStyle w:val="a5"/>
          </w:rPr>
          <w:t>http://www.hist.msu.ru/ER/index.html</w:t>
        </w:r>
      </w:hyperlink>
      <w:r w:rsidR="000B7988" w:rsidRPr="00E617A8">
        <w:t xml:space="preserve"> — сайт электронной библиотеки исторического факульт</w:t>
      </w:r>
      <w:r w:rsidR="000B7988" w:rsidRPr="00E617A8">
        <w:t>е</w:t>
      </w:r>
      <w:r w:rsidR="00963F0E">
        <w:t>та МГУ им. М. В. Ломоносова</w:t>
      </w:r>
    </w:p>
    <w:p w:rsidR="000B7988" w:rsidRPr="00E617A8" w:rsidRDefault="00F92D14" w:rsidP="00963F0E">
      <w:pPr>
        <w:ind w:left="426" w:right="-2" w:firstLine="425"/>
        <w:jc w:val="both"/>
      </w:pPr>
      <w:hyperlink r:id="rId14" w:history="1">
        <w:r w:rsidR="000B7988" w:rsidRPr="00E617A8">
          <w:rPr>
            <w:rStyle w:val="a5"/>
          </w:rPr>
          <w:t>http://historic.ru/</w:t>
        </w:r>
      </w:hyperlink>
      <w:r w:rsidR="000B7988" w:rsidRPr="00E617A8">
        <w:t xml:space="preserve"> — сайт электронной</w:t>
      </w:r>
      <w:r w:rsidR="00963F0E">
        <w:t xml:space="preserve"> библиотеки по всеобщей истории</w:t>
      </w:r>
    </w:p>
    <w:p w:rsidR="000B7988" w:rsidRPr="00E617A8" w:rsidRDefault="00F92D14" w:rsidP="00963F0E">
      <w:pPr>
        <w:ind w:left="426" w:right="-2" w:firstLine="425"/>
        <w:jc w:val="both"/>
      </w:pPr>
      <w:hyperlink r:id="rId15" w:history="1">
        <w:r w:rsidR="000B7988" w:rsidRPr="00E617A8">
          <w:rPr>
            <w:rStyle w:val="a5"/>
          </w:rPr>
          <w:t>http://www.arts-tnusewn.ru/</w:t>
        </w:r>
      </w:hyperlink>
      <w:r w:rsidR="000B7988" w:rsidRPr="00E617A8">
        <w:t xml:space="preserve"> — официальный сайт Государственного музея изобразительных искус</w:t>
      </w:r>
      <w:r w:rsidR="00963F0E">
        <w:t>ств им. А. С. Пушкина</w:t>
      </w:r>
    </w:p>
    <w:p w:rsidR="000B7988" w:rsidRPr="00E617A8" w:rsidRDefault="00F92D14" w:rsidP="00963F0E">
      <w:pPr>
        <w:ind w:left="426" w:right="-2" w:firstLine="425"/>
        <w:jc w:val="both"/>
      </w:pPr>
      <w:hyperlink r:id="rId16" w:history="1">
        <w:r w:rsidR="000B7988" w:rsidRPr="00E617A8">
          <w:rPr>
            <w:rStyle w:val="a5"/>
          </w:rPr>
          <w:t>http://www.hermitagemuseum.org/html</w:t>
        </w:r>
      </w:hyperlink>
      <w:r w:rsidR="000B7988" w:rsidRPr="00E617A8">
        <w:t xml:space="preserve"> </w:t>
      </w:r>
      <w:proofErr w:type="spellStart"/>
      <w:r w:rsidR="000B7988" w:rsidRPr="00E617A8">
        <w:t>Ru</w:t>
      </w:r>
      <w:proofErr w:type="spellEnd"/>
      <w:r w:rsidR="000B7988" w:rsidRPr="00E617A8">
        <w:t>/</w:t>
      </w:r>
      <w:proofErr w:type="spellStart"/>
      <w:r w:rsidR="000B7988" w:rsidRPr="00E617A8">
        <w:t>index.htrnl</w:t>
      </w:r>
      <w:proofErr w:type="spellEnd"/>
      <w:r w:rsidR="000B7988" w:rsidRPr="00E617A8">
        <w:t xml:space="preserve"> — официальный сайт Государственного Эрмита</w:t>
      </w:r>
      <w:r w:rsidR="00963F0E">
        <w:t>жа</w:t>
      </w:r>
    </w:p>
    <w:p w:rsidR="000B7988" w:rsidRPr="00E617A8" w:rsidRDefault="00F92D14" w:rsidP="00963F0E">
      <w:pPr>
        <w:ind w:left="426" w:right="-2" w:firstLine="425"/>
        <w:jc w:val="both"/>
      </w:pPr>
      <w:hyperlink r:id="rId17" w:history="1">
        <w:r w:rsidR="000B7988" w:rsidRPr="00E617A8">
          <w:rPr>
            <w:rStyle w:val="a5"/>
          </w:rPr>
          <w:t>http://artchive.ru/</w:t>
        </w:r>
      </w:hyperlink>
      <w:r w:rsidR="000B7988" w:rsidRPr="00E617A8">
        <w:t xml:space="preserve"> — сайт-хранилище ж</w:t>
      </w:r>
      <w:r w:rsidR="00963F0E">
        <w:t>ивописи художников разных эпох</w:t>
      </w:r>
    </w:p>
    <w:p w:rsidR="000B7988" w:rsidRPr="00E617A8" w:rsidRDefault="00F92D14" w:rsidP="00963F0E">
      <w:pPr>
        <w:ind w:left="426" w:right="-2" w:firstLine="425"/>
        <w:jc w:val="both"/>
      </w:pPr>
      <w:hyperlink r:id="rId18" w:history="1">
        <w:r w:rsidR="000B7988" w:rsidRPr="00E617A8">
          <w:rPr>
            <w:rStyle w:val="a5"/>
          </w:rPr>
          <w:t>http://history.rin.ru/</w:t>
        </w:r>
      </w:hyperlink>
      <w:r w:rsidR="000B7988" w:rsidRPr="00E617A8">
        <w:t xml:space="preserve"> — сайт-хранилище электронных материалов по всеобщей истории (истор</w:t>
      </w:r>
      <w:r w:rsidR="000B7988" w:rsidRPr="00E617A8">
        <w:t>и</w:t>
      </w:r>
      <w:r w:rsidR="000B7988" w:rsidRPr="00E617A8">
        <w:t>ческие карты, источники, мемуары, иллюстрации, би</w:t>
      </w:r>
      <w:r w:rsidR="00963F0E">
        <w:t>ографии исторических деятелей)</w:t>
      </w:r>
    </w:p>
    <w:p w:rsidR="000B7988" w:rsidRPr="00E617A8" w:rsidRDefault="00F92D14" w:rsidP="00963F0E">
      <w:pPr>
        <w:ind w:left="426" w:right="-2" w:firstLine="425"/>
        <w:jc w:val="both"/>
      </w:pPr>
      <w:hyperlink r:id="rId19" w:history="1">
        <w:r w:rsidR="000B7988" w:rsidRPr="00E617A8">
          <w:rPr>
            <w:rStyle w:val="a5"/>
          </w:rPr>
          <w:t>http://rulers.narod.ru/</w:t>
        </w:r>
      </w:hyperlink>
      <w:r w:rsidR="000B7988" w:rsidRPr="00E617A8">
        <w:t xml:space="preserve"> — интернет-проект «Всемирная история в лицах» (биографии деятелей всемир</w:t>
      </w:r>
      <w:r w:rsidR="00963F0E">
        <w:t>ной истории)</w:t>
      </w:r>
    </w:p>
    <w:p w:rsidR="000B7988" w:rsidRPr="00E617A8" w:rsidRDefault="00F92D14" w:rsidP="00963F0E">
      <w:pPr>
        <w:ind w:left="426" w:right="-2" w:firstLine="425"/>
        <w:jc w:val="both"/>
      </w:pPr>
      <w:hyperlink r:id="rId20" w:history="1">
        <w:r w:rsidR="000B7988" w:rsidRPr="00E617A8">
          <w:rPr>
            <w:rStyle w:val="a5"/>
          </w:rPr>
          <w:t>http://his.lseptember.ru/urok/</w:t>
        </w:r>
      </w:hyperlink>
      <w:r w:rsidR="000B7988" w:rsidRPr="00E617A8">
        <w:t xml:space="preserve"> — электронная копилка методических материалов для учителей исто</w:t>
      </w:r>
      <w:r w:rsidR="00963F0E">
        <w:t>рии</w:t>
      </w:r>
    </w:p>
    <w:p w:rsidR="000B7988" w:rsidRPr="00E617A8" w:rsidRDefault="00F92D14" w:rsidP="00963F0E">
      <w:pPr>
        <w:ind w:left="426" w:right="-2" w:firstLine="425"/>
        <w:jc w:val="both"/>
      </w:pPr>
      <w:hyperlink r:id="rId21" w:history="1">
        <w:r w:rsidR="000B7988" w:rsidRPr="00E617A8">
          <w:rPr>
            <w:rStyle w:val="a5"/>
          </w:rPr>
          <w:t>http://lesson-history.narod.ru/</w:t>
        </w:r>
      </w:hyperlink>
      <w:r w:rsidR="000B7988" w:rsidRPr="00E617A8">
        <w:t xml:space="preserve"> — сайт учителя истории А. И. Чернова (электронные презентации к уро</w:t>
      </w:r>
      <w:r w:rsidR="00963F0E">
        <w:t>кам истории)</w:t>
      </w:r>
    </w:p>
    <w:p w:rsidR="000B7988" w:rsidRPr="00E617A8" w:rsidRDefault="000B7988" w:rsidP="00963F0E">
      <w:pPr>
        <w:ind w:left="426" w:right="-2" w:firstLine="425"/>
        <w:jc w:val="center"/>
        <w:rPr>
          <w:b/>
        </w:rPr>
      </w:pPr>
      <w:r w:rsidRPr="00E617A8">
        <w:rPr>
          <w:b/>
        </w:rPr>
        <w:t xml:space="preserve">Интернет-ресурсы по истории России </w:t>
      </w:r>
    </w:p>
    <w:p w:rsidR="000B7988" w:rsidRPr="00E617A8" w:rsidRDefault="00F92D14" w:rsidP="00963F0E">
      <w:pPr>
        <w:ind w:left="426" w:right="-2" w:firstLine="425"/>
        <w:jc w:val="both"/>
      </w:pPr>
      <w:hyperlink r:id="rId22" w:history="1">
        <w:r w:rsidR="000B7988" w:rsidRPr="00E617A8">
          <w:rPr>
            <w:rStyle w:val="a5"/>
          </w:rPr>
          <w:t>http://www.arts-museum.ru/</w:t>
        </w:r>
      </w:hyperlink>
      <w:r w:rsidR="000B7988" w:rsidRPr="00E617A8">
        <w:rPr>
          <w:rFonts w:eastAsia="Segoe UI"/>
        </w:rPr>
        <w:t xml:space="preserve"> — официальный сайт Государственного музея изобразительных искус</w:t>
      </w:r>
      <w:r w:rsidR="00963F0E">
        <w:rPr>
          <w:rFonts w:eastAsia="Segoe UI"/>
        </w:rPr>
        <w:t>ств им. А. С. Пушкина</w:t>
      </w:r>
    </w:p>
    <w:p w:rsidR="000B7988" w:rsidRPr="00E617A8" w:rsidRDefault="00F92D14" w:rsidP="00963F0E">
      <w:pPr>
        <w:ind w:left="426" w:right="-2" w:firstLine="425"/>
        <w:jc w:val="both"/>
      </w:pPr>
      <w:hyperlink r:id="rId23" w:history="1">
        <w:r w:rsidR="000B7988" w:rsidRPr="00E617A8">
          <w:rPr>
            <w:rStyle w:val="a5"/>
          </w:rPr>
          <w:t>http://rusmuseum.ru/museum/</w:t>
        </w:r>
      </w:hyperlink>
      <w:r w:rsidR="000B7988" w:rsidRPr="00E617A8">
        <w:rPr>
          <w:rFonts w:eastAsia="Segoe UI"/>
        </w:rPr>
        <w:t xml:space="preserve"> — официальный сайт Г</w:t>
      </w:r>
      <w:r w:rsidR="00963F0E">
        <w:rPr>
          <w:rFonts w:eastAsia="Segoe UI"/>
        </w:rPr>
        <w:t>осударственного Русского музея</w:t>
      </w:r>
    </w:p>
    <w:p w:rsidR="000B7988" w:rsidRPr="00E617A8" w:rsidRDefault="00F92D14" w:rsidP="00963F0E">
      <w:pPr>
        <w:ind w:left="426" w:right="-2" w:firstLine="425"/>
        <w:jc w:val="both"/>
      </w:pPr>
      <w:hyperlink r:id="rId24" w:history="1">
        <w:r w:rsidR="000B7988" w:rsidRPr="00E617A8">
          <w:rPr>
            <w:rStyle w:val="a5"/>
          </w:rPr>
          <w:t>http://www.tretyakovgallery.ru/</w:t>
        </w:r>
      </w:hyperlink>
      <w:r w:rsidR="000B7988" w:rsidRPr="00E617A8">
        <w:rPr>
          <w:rFonts w:eastAsia="Segoe UI"/>
        </w:rPr>
        <w:t xml:space="preserve"> — официальный сайт Государственной Третьяковской гале</w:t>
      </w:r>
      <w:r w:rsidR="00963F0E">
        <w:rPr>
          <w:rFonts w:eastAsia="Segoe UI"/>
        </w:rPr>
        <w:t>реи</w:t>
      </w:r>
    </w:p>
    <w:p w:rsidR="000B7988" w:rsidRPr="00E617A8" w:rsidRDefault="00F92D14" w:rsidP="00963F0E">
      <w:pPr>
        <w:ind w:left="426" w:right="-2" w:firstLine="425"/>
        <w:jc w:val="both"/>
      </w:pPr>
      <w:hyperlink r:id="rId25" w:history="1">
        <w:r w:rsidR="000B7988" w:rsidRPr="00E617A8">
          <w:rPr>
            <w:rStyle w:val="a5"/>
          </w:rPr>
          <w:t>http://www.hermitagemuseum.org/html_Ru/index.html</w:t>
        </w:r>
      </w:hyperlink>
      <w:r w:rsidR="000B7988" w:rsidRPr="00E617A8">
        <w:rPr>
          <w:rFonts w:eastAsia="Segoe UI"/>
        </w:rPr>
        <w:t xml:space="preserve"> — официальный сайт Государственного Эрмита</w:t>
      </w:r>
      <w:r w:rsidR="00963F0E">
        <w:rPr>
          <w:rFonts w:eastAsia="Segoe UI"/>
        </w:rPr>
        <w:t>жа</w:t>
      </w:r>
    </w:p>
    <w:p w:rsidR="000B7988" w:rsidRPr="00E617A8" w:rsidRDefault="00F92D14" w:rsidP="00963F0E">
      <w:pPr>
        <w:ind w:left="426" w:right="-2" w:firstLine="425"/>
        <w:jc w:val="both"/>
      </w:pPr>
      <w:hyperlink r:id="rId26" w:history="1">
        <w:r w:rsidR="000B7988" w:rsidRPr="00E617A8">
          <w:rPr>
            <w:rStyle w:val="a5"/>
          </w:rPr>
          <w:t>http://www.gumer.info/</w:t>
        </w:r>
      </w:hyperlink>
      <w:r w:rsidR="000B7988" w:rsidRPr="00E617A8">
        <w:rPr>
          <w:rFonts w:eastAsia="Segoe UI"/>
        </w:rPr>
        <w:t xml:space="preserve"> — сайт электронной гуманитарной б</w:t>
      </w:r>
      <w:r w:rsidR="00963F0E">
        <w:rPr>
          <w:rFonts w:eastAsia="Segoe UI"/>
        </w:rPr>
        <w:t>иблиотеки «</w:t>
      </w:r>
      <w:proofErr w:type="spellStart"/>
      <w:r w:rsidR="00963F0E">
        <w:rPr>
          <w:rFonts w:eastAsia="Segoe UI"/>
        </w:rPr>
        <w:t>Гумер</w:t>
      </w:r>
      <w:proofErr w:type="spellEnd"/>
      <w:r w:rsidR="00963F0E">
        <w:rPr>
          <w:rFonts w:eastAsia="Segoe UI"/>
        </w:rPr>
        <w:t>»</w:t>
      </w:r>
    </w:p>
    <w:p w:rsidR="000B7988" w:rsidRPr="00E617A8" w:rsidRDefault="00F92D14" w:rsidP="00963F0E">
      <w:pPr>
        <w:ind w:left="426" w:right="-2" w:firstLine="425"/>
        <w:jc w:val="both"/>
      </w:pPr>
      <w:hyperlink r:id="rId27" w:history="1">
        <w:r w:rsidR="000B7988" w:rsidRPr="00E617A8">
          <w:rPr>
            <w:rStyle w:val="a5"/>
          </w:rPr>
          <w:t>http://militera.lib.ru/</w:t>
        </w:r>
      </w:hyperlink>
      <w:r w:rsidR="000B7988" w:rsidRPr="00E617A8">
        <w:rPr>
          <w:rFonts w:eastAsia="Segoe UI"/>
        </w:rPr>
        <w:t xml:space="preserve"> — интернет-проект «Военная литература» (собрание исторических док</w:t>
      </w:r>
      <w:r w:rsidR="000B7988" w:rsidRPr="00E617A8">
        <w:rPr>
          <w:rFonts w:eastAsia="Segoe UI"/>
        </w:rPr>
        <w:t>у</w:t>
      </w:r>
      <w:r w:rsidR="000B7988" w:rsidRPr="00E617A8">
        <w:rPr>
          <w:rFonts w:eastAsia="Segoe UI"/>
        </w:rPr>
        <w:t>ментов, научных исследований, мемуаров, имеющ</w:t>
      </w:r>
      <w:r w:rsidR="00963F0E">
        <w:rPr>
          <w:rFonts w:eastAsia="Segoe UI"/>
        </w:rPr>
        <w:t>их отношение к военной истории)</w:t>
      </w:r>
    </w:p>
    <w:p w:rsidR="000B7988" w:rsidRPr="00E617A8" w:rsidRDefault="00F92D14" w:rsidP="00963F0E">
      <w:pPr>
        <w:ind w:left="426" w:right="-2" w:firstLine="425"/>
        <w:jc w:val="both"/>
      </w:pPr>
      <w:hyperlink r:id="rId28" w:history="1">
        <w:r w:rsidR="000B7988" w:rsidRPr="00E617A8">
          <w:rPr>
            <w:rStyle w:val="a5"/>
          </w:rPr>
          <w:t>http://www.hist.msu.ru/ER/index.html</w:t>
        </w:r>
      </w:hyperlink>
      <w:r w:rsidR="000B7988" w:rsidRPr="00E617A8">
        <w:rPr>
          <w:rFonts w:eastAsia="Segoe UI"/>
        </w:rPr>
        <w:t xml:space="preserve"> — сайт электронной библиотеки исторического факульт</w:t>
      </w:r>
      <w:r w:rsidR="000B7988" w:rsidRPr="00E617A8">
        <w:rPr>
          <w:rFonts w:eastAsia="Segoe UI"/>
        </w:rPr>
        <w:t>е</w:t>
      </w:r>
      <w:r w:rsidR="00963F0E">
        <w:rPr>
          <w:rFonts w:eastAsia="Segoe UI"/>
        </w:rPr>
        <w:t>та МГУ им. М. В. Ломоносова</w:t>
      </w:r>
    </w:p>
    <w:p w:rsidR="000B7988" w:rsidRPr="00E617A8" w:rsidRDefault="00F92D14" w:rsidP="00963F0E">
      <w:pPr>
        <w:ind w:left="426" w:right="-2" w:firstLine="425"/>
        <w:jc w:val="both"/>
      </w:pPr>
      <w:hyperlink r:id="rId29" w:history="1">
        <w:r w:rsidR="000B7988" w:rsidRPr="00E617A8">
          <w:rPr>
            <w:rStyle w:val="a5"/>
          </w:rPr>
          <w:t>http://www.istrodina.com/</w:t>
        </w:r>
      </w:hyperlink>
      <w:r w:rsidR="000B7988" w:rsidRPr="00E617A8">
        <w:rPr>
          <w:rFonts w:eastAsia="Segoe UI"/>
        </w:rPr>
        <w:t xml:space="preserve"> — официальный сайт российского исторического иллюстрированн</w:t>
      </w:r>
      <w:r w:rsidR="000B7988" w:rsidRPr="00E617A8">
        <w:rPr>
          <w:rFonts w:eastAsia="Segoe UI"/>
        </w:rPr>
        <w:t>о</w:t>
      </w:r>
      <w:r w:rsidR="000B7988" w:rsidRPr="00E617A8">
        <w:rPr>
          <w:rFonts w:eastAsia="Segoe UI"/>
        </w:rPr>
        <w:t>го жур</w:t>
      </w:r>
      <w:r w:rsidR="00963F0E">
        <w:rPr>
          <w:rFonts w:eastAsia="Segoe UI"/>
        </w:rPr>
        <w:t>нала «Родина»</w:t>
      </w:r>
    </w:p>
    <w:p w:rsidR="000F5A0A" w:rsidRPr="00A642D9" w:rsidRDefault="00F92D14" w:rsidP="00963F0E">
      <w:pPr>
        <w:ind w:left="426" w:right="-2" w:firstLine="425"/>
        <w:jc w:val="both"/>
      </w:pPr>
      <w:hyperlink r:id="rId30" w:history="1">
        <w:r w:rsidR="000B7988" w:rsidRPr="00E617A8">
          <w:rPr>
            <w:rStyle w:val="a5"/>
          </w:rPr>
          <w:t>http://9may.ru/</w:t>
        </w:r>
      </w:hyperlink>
      <w:r w:rsidR="000B7988" w:rsidRPr="00E617A8">
        <w:rPr>
          <w:rFonts w:eastAsia="Segoe UI"/>
        </w:rPr>
        <w:t xml:space="preserve"> — интернет-проект «Наша Победа» (вос</w:t>
      </w:r>
      <w:bookmarkStart w:id="0" w:name="_GoBack"/>
      <w:bookmarkEnd w:id="0"/>
      <w:r w:rsidR="000B7988" w:rsidRPr="00E617A8">
        <w:rPr>
          <w:rFonts w:eastAsia="Segoe UI"/>
        </w:rPr>
        <w:t>поминания, фотоматериалы, карты, п</w:t>
      </w:r>
      <w:r w:rsidR="000B7988" w:rsidRPr="00E617A8">
        <w:rPr>
          <w:rFonts w:eastAsia="Segoe UI"/>
        </w:rPr>
        <w:t>о</w:t>
      </w:r>
      <w:r w:rsidR="000B7988" w:rsidRPr="00E617A8">
        <w:rPr>
          <w:rFonts w:eastAsia="Segoe UI"/>
        </w:rPr>
        <w:t>свящённые Великой Оте</w:t>
      </w:r>
      <w:r w:rsidR="000B7988">
        <w:rPr>
          <w:rFonts w:eastAsia="Segoe UI"/>
        </w:rPr>
        <w:t>чественной войне 1941—1945 гг.)</w:t>
      </w:r>
    </w:p>
    <w:sectPr w:rsidR="000F5A0A" w:rsidRPr="00A642D9" w:rsidSect="000B7988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0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32687DDF"/>
    <w:multiLevelType w:val="multilevel"/>
    <w:tmpl w:val="30B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0114C"/>
    <w:multiLevelType w:val="hybridMultilevel"/>
    <w:tmpl w:val="A6E676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3255A"/>
    <w:multiLevelType w:val="hybridMultilevel"/>
    <w:tmpl w:val="3DBA81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6"/>
    <w:rsid w:val="00046F7C"/>
    <w:rsid w:val="000B7988"/>
    <w:rsid w:val="000F5A0A"/>
    <w:rsid w:val="001C2E2B"/>
    <w:rsid w:val="002652C9"/>
    <w:rsid w:val="002A7ECE"/>
    <w:rsid w:val="002F1D80"/>
    <w:rsid w:val="0034445E"/>
    <w:rsid w:val="003E4E44"/>
    <w:rsid w:val="003F0527"/>
    <w:rsid w:val="00403856"/>
    <w:rsid w:val="00450853"/>
    <w:rsid w:val="004745FF"/>
    <w:rsid w:val="004A42BB"/>
    <w:rsid w:val="004C4556"/>
    <w:rsid w:val="004D3EA3"/>
    <w:rsid w:val="00500852"/>
    <w:rsid w:val="005A5583"/>
    <w:rsid w:val="005B576F"/>
    <w:rsid w:val="00616E01"/>
    <w:rsid w:val="006335F4"/>
    <w:rsid w:val="00636BD7"/>
    <w:rsid w:val="00654204"/>
    <w:rsid w:val="00670420"/>
    <w:rsid w:val="006F5AFB"/>
    <w:rsid w:val="0072258D"/>
    <w:rsid w:val="00747E50"/>
    <w:rsid w:val="007719D9"/>
    <w:rsid w:val="007A3A57"/>
    <w:rsid w:val="0080704A"/>
    <w:rsid w:val="00875D37"/>
    <w:rsid w:val="0090172C"/>
    <w:rsid w:val="00963F0E"/>
    <w:rsid w:val="00997B23"/>
    <w:rsid w:val="00A06370"/>
    <w:rsid w:val="00A439DD"/>
    <w:rsid w:val="00A642D9"/>
    <w:rsid w:val="00A840BA"/>
    <w:rsid w:val="00B172CF"/>
    <w:rsid w:val="00B75D00"/>
    <w:rsid w:val="00BD6CC4"/>
    <w:rsid w:val="00C7230E"/>
    <w:rsid w:val="00D70F19"/>
    <w:rsid w:val="00D8180D"/>
    <w:rsid w:val="00D959DF"/>
    <w:rsid w:val="00DA4C51"/>
    <w:rsid w:val="00E83EA0"/>
    <w:rsid w:val="00ED3868"/>
    <w:rsid w:val="00EE048D"/>
    <w:rsid w:val="00F073AE"/>
    <w:rsid w:val="00F21296"/>
    <w:rsid w:val="00F35ACB"/>
    <w:rsid w:val="00F91F1F"/>
    <w:rsid w:val="00F92D14"/>
    <w:rsid w:val="00F95BD7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7230E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420"/>
    <w:pPr>
      <w:ind w:left="720"/>
      <w:contextualSpacing/>
    </w:pPr>
  </w:style>
  <w:style w:type="character" w:customStyle="1" w:styleId="FontStyle12">
    <w:name w:val="Font Style12"/>
    <w:rsid w:val="001C2E2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C7230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7988"/>
  </w:style>
  <w:style w:type="paragraph" w:styleId="a4">
    <w:name w:val="Normal (Web)"/>
    <w:basedOn w:val="a"/>
    <w:uiPriority w:val="99"/>
    <w:unhideWhenUsed/>
    <w:rsid w:val="000B798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B7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7230E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420"/>
    <w:pPr>
      <w:ind w:left="720"/>
      <w:contextualSpacing/>
    </w:pPr>
  </w:style>
  <w:style w:type="character" w:customStyle="1" w:styleId="FontStyle12">
    <w:name w:val="Font Style12"/>
    <w:rsid w:val="001C2E2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C7230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7988"/>
  </w:style>
  <w:style w:type="paragraph" w:styleId="a4">
    <w:name w:val="Normal (Web)"/>
    <w:basedOn w:val="a"/>
    <w:uiPriority w:val="99"/>
    <w:unhideWhenUsed/>
    <w:rsid w:val="000B798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B7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hist.msu.ru/ER/index.html" TargetMode="External"/><Relationship Id="rId18" Type="http://schemas.openxmlformats.org/officeDocument/2006/relationships/hyperlink" Target="http://history.rin.ru/" TargetMode="External"/><Relationship Id="rId26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sson-history.narod.ru/" TargetMode="External"/><Relationship Id="rId7" Type="http://schemas.openxmlformats.org/officeDocument/2006/relationships/hyperlink" Target="https://emigrating.ru/02-03-2022-importozameshhenie-v-rossii-v-2022-godu-poslednie-novosti/" TargetMode="External"/><Relationship Id="rId12" Type="http://schemas.openxmlformats.org/officeDocument/2006/relationships/hyperlink" Target="http://www.shpl.ru/" TargetMode="External"/><Relationship Id="rId17" Type="http://schemas.openxmlformats.org/officeDocument/2006/relationships/hyperlink" Target="http://artchive.ru/" TargetMode="External"/><Relationship Id="rId25" Type="http://schemas.openxmlformats.org/officeDocument/2006/relationships/hyperlink" Target="http://www.hermitagemuseum.org/html_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itagemuseum.org/html" TargetMode="External"/><Relationship Id="rId20" Type="http://schemas.openxmlformats.org/officeDocument/2006/relationships/hyperlink" Target="http://his.lseptember.ru/urok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l.ru" TargetMode="External"/><Relationship Id="rId24" Type="http://schemas.openxmlformats.org/officeDocument/2006/relationships/hyperlink" Target="http://www.tretyakovgallery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rts-tnusewn.ru/" TargetMode="External"/><Relationship Id="rId23" Type="http://schemas.openxmlformats.org/officeDocument/2006/relationships/hyperlink" Target="http://rusmuseum.ru/museum/" TargetMode="External"/><Relationship Id="rId28" Type="http://schemas.openxmlformats.org/officeDocument/2006/relationships/hyperlink" Target="http://www.hist.msu.ru/ER/index.html" TargetMode="External"/><Relationship Id="rId10" Type="http://schemas.openxmlformats.org/officeDocument/2006/relationships/hyperlink" Target="http://www.shm.ru" TargetMode="External"/><Relationship Id="rId19" Type="http://schemas.openxmlformats.org/officeDocument/2006/relationships/hyperlink" Target="http://rulers.narod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historic.ru/" TargetMode="External"/><Relationship Id="rId22" Type="http://schemas.openxmlformats.org/officeDocument/2006/relationships/hyperlink" Target="http://www.arts-museum.ru/" TargetMode="External"/><Relationship Id="rId27" Type="http://schemas.openxmlformats.org/officeDocument/2006/relationships/hyperlink" Target="http://militera.lib.ru/" TargetMode="External"/><Relationship Id="rId30" Type="http://schemas.openxmlformats.org/officeDocument/2006/relationships/hyperlink" Target="http://9m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C2AC-B03E-4E66-8D8D-D0B72EC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36</cp:revision>
  <dcterms:created xsi:type="dcterms:W3CDTF">2016-10-03T01:12:00Z</dcterms:created>
  <dcterms:modified xsi:type="dcterms:W3CDTF">2023-09-27T23:04:00Z</dcterms:modified>
</cp:coreProperties>
</file>