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1F" w:rsidRPr="00CA711F" w:rsidRDefault="00CA711F" w:rsidP="00CA7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11F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A711F" w:rsidRPr="00CA711F" w:rsidRDefault="00CA711F" w:rsidP="00CA711F">
      <w:pPr>
        <w:spacing w:after="0" w:line="240" w:lineRule="auto"/>
        <w:ind w:left="708" w:hanging="528"/>
        <w:jc w:val="center"/>
        <w:rPr>
          <w:rFonts w:ascii="Times New Roman" w:hAnsi="Times New Roman"/>
          <w:sz w:val="28"/>
          <w:szCs w:val="28"/>
        </w:rPr>
      </w:pPr>
      <w:r w:rsidRPr="00CA711F">
        <w:rPr>
          <w:rFonts w:ascii="Times New Roman" w:hAnsi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CA711F" w:rsidRPr="00CA711F" w:rsidRDefault="00CA711F" w:rsidP="00CA711F">
      <w:pPr>
        <w:spacing w:after="0" w:line="240" w:lineRule="auto"/>
        <w:ind w:left="708" w:hanging="528"/>
        <w:jc w:val="center"/>
        <w:rPr>
          <w:rFonts w:ascii="Times New Roman" w:hAnsi="Times New Roman"/>
          <w:sz w:val="28"/>
          <w:szCs w:val="28"/>
        </w:rPr>
      </w:pPr>
      <w:r w:rsidRPr="00CA711F">
        <w:rPr>
          <w:rFonts w:ascii="Times New Roman" w:hAnsi="Times New Roman"/>
          <w:sz w:val="28"/>
          <w:szCs w:val="28"/>
        </w:rPr>
        <w:t>Ростовской области «</w:t>
      </w:r>
      <w:proofErr w:type="spellStart"/>
      <w:r w:rsidRPr="00CA711F">
        <w:rPr>
          <w:rFonts w:ascii="Times New Roman" w:hAnsi="Times New Roman"/>
          <w:sz w:val="28"/>
          <w:szCs w:val="28"/>
        </w:rPr>
        <w:t>Новочеркасская</w:t>
      </w:r>
      <w:proofErr w:type="spellEnd"/>
      <w:r w:rsidRPr="00CA711F">
        <w:rPr>
          <w:rFonts w:ascii="Times New Roman" w:hAnsi="Times New Roman"/>
          <w:sz w:val="28"/>
          <w:szCs w:val="28"/>
        </w:rPr>
        <w:t xml:space="preserve"> специальная школа-</w:t>
      </w:r>
      <w:proofErr w:type="gramStart"/>
      <w:r w:rsidRPr="00CA711F">
        <w:rPr>
          <w:rFonts w:ascii="Times New Roman" w:hAnsi="Times New Roman"/>
          <w:sz w:val="28"/>
          <w:szCs w:val="28"/>
        </w:rPr>
        <w:t>интернат  №</w:t>
      </w:r>
      <w:proofErr w:type="gramEnd"/>
      <w:r w:rsidRPr="00CA711F">
        <w:rPr>
          <w:rFonts w:ascii="Times New Roman" w:hAnsi="Times New Roman"/>
          <w:sz w:val="28"/>
          <w:szCs w:val="28"/>
        </w:rPr>
        <w:t>33»</w:t>
      </w:r>
    </w:p>
    <w:p w:rsidR="000668D2" w:rsidRDefault="000668D2">
      <w:pPr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Y="9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452"/>
        <w:gridCol w:w="3827"/>
      </w:tblGrid>
      <w:tr w:rsidR="00CA711F" w:rsidRPr="00886B90" w:rsidTr="009D68CA">
        <w:tc>
          <w:tcPr>
            <w:tcW w:w="3035" w:type="dxa"/>
          </w:tcPr>
          <w:p w:rsidR="00CA711F" w:rsidRPr="00C82C72" w:rsidRDefault="00CA711F" w:rsidP="009D68CA">
            <w:pPr>
              <w:pStyle w:val="15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C82C72">
              <w:rPr>
                <w:b/>
                <w:sz w:val="28"/>
                <w:szCs w:val="28"/>
              </w:rPr>
              <w:t>Согласовано: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ind w:right="459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педагогическим советом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ind w:right="-158"/>
              <w:rPr>
                <w:sz w:val="28"/>
                <w:szCs w:val="28"/>
              </w:rPr>
            </w:pPr>
            <w:proofErr w:type="gramStart"/>
            <w:r w:rsidRPr="00C82C72">
              <w:rPr>
                <w:sz w:val="28"/>
                <w:szCs w:val="28"/>
              </w:rPr>
              <w:t>протокол  от</w:t>
            </w:r>
            <w:proofErr w:type="gramEnd"/>
            <w:r w:rsidRPr="00C82C72">
              <w:rPr>
                <w:sz w:val="28"/>
                <w:szCs w:val="28"/>
              </w:rPr>
              <w:t xml:space="preserve"> 2808.2023   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ind w:right="-15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№ 1</w:t>
            </w:r>
          </w:p>
        </w:tc>
        <w:tc>
          <w:tcPr>
            <w:tcW w:w="3452" w:type="dxa"/>
          </w:tcPr>
          <w:p w:rsidR="00CA711F" w:rsidRPr="00C82C72" w:rsidRDefault="00CA711F" w:rsidP="009D68CA">
            <w:pPr>
              <w:pStyle w:val="15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C82C72">
              <w:rPr>
                <w:b/>
                <w:sz w:val="28"/>
                <w:szCs w:val="28"/>
              </w:rPr>
              <w:t>Согласовано: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 xml:space="preserve">заместителем директора 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по коррекционной работе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ind w:right="459"/>
              <w:rPr>
                <w:sz w:val="28"/>
                <w:szCs w:val="28"/>
              </w:rPr>
            </w:pPr>
          </w:p>
          <w:p w:rsidR="00CA711F" w:rsidRPr="00C82C72" w:rsidRDefault="00CA711F" w:rsidP="009D68CA">
            <w:pPr>
              <w:pStyle w:val="15"/>
              <w:shd w:val="clear" w:color="auto" w:fill="auto"/>
              <w:tabs>
                <w:tab w:val="left" w:pos="3202"/>
                <w:tab w:val="left" w:pos="3236"/>
              </w:tabs>
              <w:ind w:right="-10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 xml:space="preserve">_________С.В. </w:t>
            </w:r>
            <w:proofErr w:type="spellStart"/>
            <w:r w:rsidRPr="00C82C72">
              <w:rPr>
                <w:sz w:val="28"/>
                <w:szCs w:val="28"/>
              </w:rPr>
              <w:t>Алышева</w:t>
            </w:r>
            <w:proofErr w:type="spellEnd"/>
          </w:p>
        </w:tc>
        <w:tc>
          <w:tcPr>
            <w:tcW w:w="3827" w:type="dxa"/>
          </w:tcPr>
          <w:p w:rsidR="00CA711F" w:rsidRPr="00C82C72" w:rsidRDefault="00CA711F" w:rsidP="009D68CA">
            <w:pPr>
              <w:pStyle w:val="15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C82C72">
              <w:rPr>
                <w:b/>
                <w:sz w:val="28"/>
                <w:szCs w:val="28"/>
              </w:rPr>
              <w:t>Утверждено: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 xml:space="preserve">директором 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ind w:right="-108"/>
              <w:rPr>
                <w:sz w:val="28"/>
                <w:szCs w:val="28"/>
              </w:rPr>
            </w:pPr>
          </w:p>
          <w:p w:rsidR="00CA711F" w:rsidRPr="00C82C72" w:rsidRDefault="00CA711F" w:rsidP="009D68CA">
            <w:pPr>
              <w:pStyle w:val="15"/>
              <w:shd w:val="clear" w:color="auto" w:fill="auto"/>
              <w:ind w:right="-108"/>
              <w:rPr>
                <w:sz w:val="28"/>
                <w:szCs w:val="28"/>
              </w:rPr>
            </w:pPr>
          </w:p>
          <w:p w:rsidR="00CA711F" w:rsidRPr="00C82C72" w:rsidRDefault="00CA711F" w:rsidP="009D68CA">
            <w:pPr>
              <w:pStyle w:val="15"/>
              <w:shd w:val="clear" w:color="auto" w:fill="auto"/>
              <w:ind w:right="-10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___________И.Е. Климченко</w:t>
            </w:r>
          </w:p>
          <w:p w:rsidR="00CA711F" w:rsidRPr="00C82C72" w:rsidRDefault="00CA711F" w:rsidP="009D68CA">
            <w:pPr>
              <w:pStyle w:val="15"/>
              <w:shd w:val="clear" w:color="auto" w:fill="auto"/>
              <w:ind w:right="-108"/>
              <w:rPr>
                <w:sz w:val="28"/>
                <w:szCs w:val="28"/>
              </w:rPr>
            </w:pPr>
            <w:proofErr w:type="gramStart"/>
            <w:r w:rsidRPr="00C82C72">
              <w:rPr>
                <w:sz w:val="28"/>
                <w:szCs w:val="28"/>
              </w:rPr>
              <w:t>приказ  от</w:t>
            </w:r>
            <w:proofErr w:type="gramEnd"/>
            <w:r w:rsidRPr="00C82C72">
              <w:rPr>
                <w:sz w:val="28"/>
                <w:szCs w:val="28"/>
              </w:rPr>
              <w:t xml:space="preserve">  28.08.2023</w:t>
            </w:r>
          </w:p>
          <w:p w:rsidR="00CA711F" w:rsidRPr="00886B90" w:rsidRDefault="00CA711F" w:rsidP="009D68CA">
            <w:pPr>
              <w:pStyle w:val="15"/>
              <w:shd w:val="clear" w:color="auto" w:fill="auto"/>
              <w:ind w:right="-10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 xml:space="preserve"> № 125-ОД</w:t>
            </w:r>
            <w:r w:rsidRPr="00886B90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0668D2" w:rsidRDefault="000668D2">
      <w:pPr>
        <w:widowControl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8D2" w:rsidRDefault="000668D2">
      <w:pPr>
        <w:widowControl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8D2" w:rsidRDefault="000668D2">
      <w:pPr>
        <w:widowControl w:val="0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668D2" w:rsidRDefault="000668D2">
      <w:pPr>
        <w:widowControl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8D2" w:rsidRDefault="007D502B">
      <w:pPr>
        <w:widowControl w:val="0"/>
        <w:spacing w:after="0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Адаптированная рабочая программа </w:t>
      </w:r>
    </w:p>
    <w:p w:rsidR="000668D2" w:rsidRDefault="007D502B" w:rsidP="00CA711F">
      <w:pPr>
        <w:widowControl w:val="0"/>
        <w:spacing w:after="0"/>
        <w:contextualSpacing/>
        <w:jc w:val="center"/>
      </w:pPr>
      <w:r>
        <w:rPr>
          <w:rFonts w:ascii="Times New Roman" w:hAnsi="Times New Roman"/>
          <w:sz w:val="28"/>
          <w:szCs w:val="28"/>
        </w:rPr>
        <w:t>По пространственной ориентировке</w:t>
      </w:r>
    </w:p>
    <w:p w:rsidR="000668D2" w:rsidRDefault="000668D2" w:rsidP="00CA711F">
      <w:pPr>
        <w:widowControl w:val="0"/>
        <w:spacing w:after="0"/>
        <w:contextualSpacing/>
        <w:jc w:val="center"/>
      </w:pPr>
    </w:p>
    <w:p w:rsidR="000668D2" w:rsidRDefault="007D502B" w:rsidP="00CA711F">
      <w:pPr>
        <w:jc w:val="center"/>
      </w:pPr>
      <w:r>
        <w:rPr>
          <w:rFonts w:ascii="Times New Roman" w:hAnsi="Times New Roman"/>
          <w:sz w:val="28"/>
          <w:szCs w:val="28"/>
        </w:rPr>
        <w:t>уровень общего образования 7Б, 7г класс</w:t>
      </w:r>
    </w:p>
    <w:p w:rsidR="000668D2" w:rsidRDefault="007D502B">
      <w:pPr>
        <w:widowControl w:val="0"/>
        <w:spacing w:after="0"/>
        <w:contextualSpacing/>
        <w:jc w:val="center"/>
      </w:pPr>
      <w:r>
        <w:rPr>
          <w:rFonts w:ascii="Times New Roman" w:hAnsi="Times New Roman"/>
          <w:sz w:val="28"/>
          <w:szCs w:val="28"/>
        </w:rPr>
        <w:t xml:space="preserve">                      </w:t>
      </w:r>
      <w:r w:rsidR="00CA711F">
        <w:rPr>
          <w:rFonts w:ascii="Times New Roman" w:hAnsi="Times New Roman"/>
          <w:sz w:val="28"/>
          <w:szCs w:val="28"/>
          <w:lang w:val="en-US"/>
        </w:rPr>
        <w:t>II</w:t>
      </w:r>
      <w:r w:rsidR="004E5360">
        <w:rPr>
          <w:rFonts w:ascii="Times New Roman" w:hAnsi="Times New Roman"/>
          <w:sz w:val="28"/>
          <w:szCs w:val="28"/>
        </w:rPr>
        <w:t xml:space="preserve"> этап</w:t>
      </w:r>
      <w:bookmarkStart w:id="0" w:name="_GoBack"/>
      <w:bookmarkEnd w:id="0"/>
      <w:r w:rsidR="00CA711F">
        <w:rPr>
          <w:rFonts w:ascii="Times New Roman" w:hAnsi="Times New Roman"/>
          <w:sz w:val="28"/>
          <w:szCs w:val="28"/>
        </w:rPr>
        <w:t xml:space="preserve">, вариант 1 </w:t>
      </w:r>
    </w:p>
    <w:p w:rsidR="000668D2" w:rsidRDefault="000668D2">
      <w:pPr>
        <w:widowControl w:val="0"/>
        <w:spacing w:after="0"/>
        <w:contextualSpacing/>
        <w:jc w:val="center"/>
      </w:pPr>
    </w:p>
    <w:p w:rsidR="000668D2" w:rsidRDefault="007D502B" w:rsidP="00CA711F">
      <w:pPr>
        <w:jc w:val="center"/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color w:val="000000"/>
          <w:sz w:val="28"/>
          <w:szCs w:val="28"/>
        </w:rPr>
        <w:t>часов 64 ч</w:t>
      </w:r>
    </w:p>
    <w:p w:rsidR="000668D2" w:rsidRDefault="007D502B">
      <w:pPr>
        <w:widowControl w:val="0"/>
        <w:spacing w:after="0"/>
        <w:contextualSpacing/>
        <w:jc w:val="center"/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Сергеевна</w:t>
      </w:r>
    </w:p>
    <w:p w:rsidR="000668D2" w:rsidRDefault="007D502B">
      <w:pPr>
        <w:widowControl w:val="0"/>
        <w:spacing w:after="0"/>
        <w:contextualSpacing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.</w:t>
      </w:r>
    </w:p>
    <w:p w:rsidR="000668D2" w:rsidRDefault="000668D2"/>
    <w:p w:rsidR="000668D2" w:rsidRDefault="000668D2">
      <w:pPr>
        <w:jc w:val="center"/>
      </w:pPr>
    </w:p>
    <w:p w:rsidR="00522C09" w:rsidRDefault="007D502B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                                                                                           </w:t>
      </w:r>
    </w:p>
    <w:p w:rsidR="00522C09" w:rsidRDefault="00522C09">
      <w:pPr>
        <w:rPr>
          <w:rFonts w:ascii="Times New Roman" w:hAnsi="Times New Roman"/>
          <w:sz w:val="28"/>
          <w:szCs w:val="28"/>
          <w:vertAlign w:val="superscript"/>
        </w:rPr>
      </w:pPr>
    </w:p>
    <w:p w:rsidR="00522C09" w:rsidRDefault="00522C09">
      <w:pPr>
        <w:rPr>
          <w:rFonts w:ascii="Times New Roman" w:hAnsi="Times New Roman"/>
          <w:sz w:val="28"/>
          <w:szCs w:val="28"/>
          <w:vertAlign w:val="superscript"/>
        </w:rPr>
      </w:pPr>
    </w:p>
    <w:p w:rsidR="00522C09" w:rsidRDefault="00522C09">
      <w:pPr>
        <w:rPr>
          <w:rFonts w:ascii="Times New Roman" w:hAnsi="Times New Roman"/>
          <w:sz w:val="28"/>
          <w:szCs w:val="28"/>
          <w:vertAlign w:val="superscript"/>
        </w:rPr>
      </w:pPr>
    </w:p>
    <w:p w:rsidR="00522C09" w:rsidRDefault="00522C09">
      <w:pPr>
        <w:rPr>
          <w:rFonts w:ascii="Times New Roman" w:hAnsi="Times New Roman"/>
          <w:sz w:val="28"/>
          <w:szCs w:val="28"/>
          <w:vertAlign w:val="superscript"/>
        </w:rPr>
      </w:pPr>
    </w:p>
    <w:p w:rsidR="00522C09" w:rsidRDefault="00522C09">
      <w:pPr>
        <w:rPr>
          <w:rFonts w:ascii="Times New Roman" w:hAnsi="Times New Roman"/>
          <w:sz w:val="28"/>
          <w:szCs w:val="28"/>
          <w:vertAlign w:val="superscript"/>
        </w:rPr>
      </w:pPr>
    </w:p>
    <w:p w:rsidR="00522C09" w:rsidRDefault="00522C09">
      <w:pPr>
        <w:rPr>
          <w:rFonts w:ascii="Times New Roman" w:hAnsi="Times New Roman"/>
          <w:sz w:val="28"/>
          <w:szCs w:val="28"/>
          <w:vertAlign w:val="superscript"/>
        </w:rPr>
      </w:pPr>
    </w:p>
    <w:p w:rsidR="000668D2" w:rsidRDefault="007D502B" w:rsidP="00522C09">
      <w:pPr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    </w:t>
      </w:r>
      <w:r>
        <w:rPr>
          <w:rFonts w:ascii="Times New Roman" w:hAnsi="Times New Roman"/>
          <w:sz w:val="28"/>
          <w:szCs w:val="28"/>
        </w:rPr>
        <w:t>2023-2024 учебный год</w:t>
      </w:r>
      <w:r>
        <w:rPr>
          <w:rFonts w:ascii="Times New Roman" w:hAnsi="Times New Roman"/>
          <w:sz w:val="28"/>
          <w:szCs w:val="28"/>
          <w:vertAlign w:val="superscript"/>
        </w:rPr>
        <w:t>                 </w:t>
      </w:r>
    </w:p>
    <w:p w:rsidR="000668D2" w:rsidRDefault="007D502B">
      <w:pPr>
        <w:pStyle w:val="a5"/>
        <w:spacing w:before="193" w:after="0" w:line="240" w:lineRule="auto"/>
        <w:jc w:val="center"/>
      </w:pPr>
      <w:r>
        <w:rPr>
          <w:rFonts w:cs="Times New Roman"/>
          <w:b/>
          <w:sz w:val="28"/>
          <w:szCs w:val="28"/>
        </w:rPr>
        <w:lastRenderedPageBreak/>
        <w:t>Пояснительная записка</w:t>
      </w:r>
      <w:r>
        <w:br/>
      </w:r>
      <w:r>
        <w:rPr>
          <w:rFonts w:cs="Times New Roman"/>
          <w:b/>
          <w:sz w:val="28"/>
          <w:szCs w:val="28"/>
        </w:rPr>
        <w:t>к рабочей программе по пространственной ориентировке в 7 Б, 7Г классах</w:t>
      </w:r>
    </w:p>
    <w:p w:rsidR="000668D2" w:rsidRDefault="007D502B">
      <w:pPr>
        <w:pStyle w:val="a5"/>
        <w:spacing w:after="0" w:line="240" w:lineRule="auto"/>
        <w:ind w:firstLine="289"/>
        <w:jc w:val="both"/>
      </w:pPr>
      <w:r>
        <w:rPr>
          <w:rFonts w:cs="Times New Roman"/>
          <w:sz w:val="28"/>
          <w:szCs w:val="28"/>
        </w:rPr>
        <w:t>Рабочая программа по пространственной ориентировке составлена на основе приказа   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образования обучающихся с умственной отсталостью» вариант 1.</w:t>
      </w:r>
    </w:p>
    <w:p w:rsidR="000668D2" w:rsidRDefault="007D502B">
      <w:pPr>
        <w:spacing w:after="0"/>
        <w:ind w:left="-1134"/>
        <w:jc w:val="center"/>
      </w:pPr>
      <w:r>
        <w:rPr>
          <w:rFonts w:ascii="Times New Roman" w:hAnsi="Times New Roman"/>
          <w:b/>
          <w:bCs/>
          <w:spacing w:val="-1"/>
          <w:sz w:val="28"/>
          <w:szCs w:val="28"/>
        </w:rPr>
        <w:t>              Цель и задачи обучения, решаемые при реализации рабочей программы.</w:t>
      </w:r>
    </w:p>
    <w:p w:rsidR="000668D2" w:rsidRDefault="007D502B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Сформировать навыки и умения пространственного ориентирования, развить мобильность слепого и слабовидящего ребёнка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668D2" w:rsidRDefault="007D502B">
      <w:pPr>
        <w:pStyle w:val="14"/>
        <w:spacing w:after="0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Научить использовать различную (слуховую, обонятельную, осязательную) информацию для компенсации утраченной зрительной функции; </w:t>
      </w:r>
    </w:p>
    <w:p w:rsidR="000668D2" w:rsidRDefault="007D502B">
      <w:pPr>
        <w:pStyle w:val="14"/>
        <w:spacing w:after="0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Обучить приёмам и способам ориентировки в </w:t>
      </w:r>
      <w:proofErr w:type="spellStart"/>
      <w:r>
        <w:rPr>
          <w:rFonts w:ascii="Times New Roman" w:hAnsi="Times New Roman"/>
          <w:sz w:val="28"/>
          <w:szCs w:val="28"/>
        </w:rPr>
        <w:t>микропространстве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68D2" w:rsidRDefault="007D502B">
      <w:pPr>
        <w:pStyle w:val="14"/>
        <w:spacing w:after="0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Выработать способы и приёмы оценки формы, величины предмета, расстояния между предметами, взаимного расположения и направления их движения;</w:t>
      </w:r>
    </w:p>
    <w:p w:rsidR="000668D2" w:rsidRDefault="007D502B">
      <w:pPr>
        <w:pStyle w:val="14"/>
        <w:spacing w:after="0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Формировать у обучающихся необходимые специальные умения и навыки    самостоятельного овладения замкнутым и свободным пространством и ориентировки в нём; </w:t>
      </w:r>
    </w:p>
    <w:p w:rsidR="000668D2" w:rsidRDefault="007D502B">
      <w:pPr>
        <w:pStyle w:val="14"/>
        <w:spacing w:after="0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Обучить незрячих ориентировке совместно со зрячими сверстниками и взрослыми;</w:t>
      </w:r>
    </w:p>
    <w:p w:rsidR="000668D2" w:rsidRDefault="007D502B">
      <w:pPr>
        <w:pStyle w:val="14"/>
        <w:spacing w:after="0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Формировать у слепых учащихся потребности в самостоятельной </w:t>
      </w:r>
      <w:r>
        <w:rPr>
          <w:rFonts w:ascii="Times New Roman" w:hAnsi="Times New Roman"/>
          <w:color w:val="000000"/>
          <w:sz w:val="28"/>
          <w:szCs w:val="28"/>
        </w:rPr>
        <w:t>ориентировке, в    преодоление страха пространства и неуверенности в своих силах.</w:t>
      </w:r>
    </w:p>
    <w:p w:rsidR="000668D2" w:rsidRDefault="007D502B">
      <w:pPr>
        <w:pStyle w:val="a5"/>
        <w:spacing w:before="119" w:after="0" w:line="240" w:lineRule="auto"/>
        <w:ind w:left="360"/>
        <w:jc w:val="both"/>
      </w:pPr>
      <w:r>
        <w:rPr>
          <w:rFonts w:cs="Times New Roman"/>
          <w:b/>
          <w:sz w:val="28"/>
          <w:szCs w:val="28"/>
        </w:rPr>
        <w:t>Общая характеристика коррекционного курса «Пространственная ориентировка»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Коррекционный курс «Пространственная ориентировка» представлен в программе    следующими содержательными линиями: «Развитие готовности сохранных анализаторов к восприятию признаков и свойств окружающего мира», «</w:t>
      </w:r>
      <w:r>
        <w:rPr>
          <w:rFonts w:ascii="Times New Roman" w:hAnsi="Times New Roman"/>
          <w:bCs/>
          <w:iCs/>
          <w:sz w:val="24"/>
          <w:szCs w:val="24"/>
        </w:rPr>
        <w:t>Формирование навыков ориентирования по типу «Карта – путь» и «Карта обозрение</w:t>
      </w:r>
      <w:r>
        <w:rPr>
          <w:rFonts w:ascii="Times New Roman" w:hAnsi="Times New Roman"/>
          <w:sz w:val="28"/>
          <w:szCs w:val="28"/>
        </w:rPr>
        <w:t>», «Формирование представлений о предметах, наполняющих пространство», «Обучение ориентировке в замкнутом и свободном пространстве», «Формирование правильной позы и жеста при обследовании предметов и ориентировке», «Совместная ориентировка со зрячими», «</w:t>
      </w:r>
      <w:r>
        <w:rPr>
          <w:rFonts w:ascii="Times New Roman" w:hAnsi="Times New Roman"/>
          <w:bCs/>
          <w:iCs/>
          <w:sz w:val="24"/>
          <w:szCs w:val="24"/>
        </w:rPr>
        <w:t>Изучение правил дорожного движения», «Основы безопасности жизнедеятельности».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      При обучении ориентировке в пространстве большое внимания уделяется развитию способности воспринимать окружающий мир с помощью сохранных анализаторов, ориентировке в микро и макро-пространстве. Формирование представлений идёт по типу «Карта-путь» и «Карта-обозрение» Основной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организационной формой обучения пространственной ориентировке является коррекционное занятие, проводимое учителем с подгруппой детей или индивидуально. Закрепление сформированных умений и навыков продолжается на общеобразовательных уроках и во внеурочной деятельности (прогулках, экскурсиях, поездках, играх, труде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.). В программе отводится определённое количество часов на изучение каждого раздела, однако успешное усвоение материала предполагает постоянное закрепление сформированных навыков и включение в занятия разнообразных заданий и упражнений, связанных с изученными ранее темами. В целях поддержания постоянного интереса у детей к обучению занятия    проводятся в игровой форме с использованием специальных пособий (прибор «Ориентир»), дидактических игр, доступных для восприятия слепых.</w:t>
      </w:r>
    </w:p>
    <w:p w:rsidR="000668D2" w:rsidRDefault="007D502B">
      <w:pPr>
        <w:pStyle w:val="a5"/>
        <w:spacing w:before="119" w:after="0" w:line="240" w:lineRule="auto"/>
        <w:ind w:left="720"/>
      </w:pPr>
      <w:r>
        <w:rPr>
          <w:rFonts w:cs="Times New Roman"/>
          <w:b/>
          <w:bCs/>
          <w:sz w:val="28"/>
          <w:szCs w:val="28"/>
        </w:rPr>
        <w:t>Место учебного предмета в учебном плане.</w:t>
      </w:r>
    </w:p>
    <w:p w:rsidR="000668D2" w:rsidRDefault="007D502B">
      <w:pPr>
        <w:pStyle w:val="a5"/>
        <w:spacing w:before="119" w:after="0" w:line="240" w:lineRule="auto"/>
        <w:jc w:val="both"/>
      </w:pPr>
      <w:r>
        <w:rPr>
          <w:rFonts w:cs="Times New Roman"/>
          <w:sz w:val="28"/>
          <w:szCs w:val="28"/>
        </w:rPr>
        <w:t xml:space="preserve">        Программа по ориентировке в пространстве рассчитана на 34 часа в год. В соответствии с учебным планом и календарным учебным графиком ГКОУ РО </w:t>
      </w:r>
      <w:proofErr w:type="spellStart"/>
      <w:r>
        <w:rPr>
          <w:rFonts w:cs="Times New Roman"/>
          <w:sz w:val="28"/>
          <w:szCs w:val="28"/>
        </w:rPr>
        <w:t>Новочеркасской</w:t>
      </w:r>
      <w:proofErr w:type="spellEnd"/>
      <w:r>
        <w:rPr>
          <w:rFonts w:cs="Times New Roman"/>
          <w:sz w:val="28"/>
          <w:szCs w:val="28"/>
        </w:rPr>
        <w:t xml:space="preserve"> специальной школы-интерната № 33 на изучение ориентировки в пространстве в 7Б,7Г    классе отводится 66 часа, 2 учебных </w:t>
      </w:r>
      <w:proofErr w:type="gramStart"/>
      <w:r>
        <w:rPr>
          <w:rFonts w:cs="Times New Roman"/>
          <w:sz w:val="28"/>
          <w:szCs w:val="28"/>
        </w:rPr>
        <w:t>часов  в</w:t>
      </w:r>
      <w:proofErr w:type="gramEnd"/>
      <w:r>
        <w:rPr>
          <w:rFonts w:cs="Times New Roman"/>
          <w:sz w:val="28"/>
          <w:szCs w:val="28"/>
        </w:rPr>
        <w:t xml:space="preserve"> неделю.</w:t>
      </w:r>
    </w:p>
    <w:p w:rsidR="000668D2" w:rsidRDefault="007D502B">
      <w:pPr>
        <w:pStyle w:val="a5"/>
        <w:spacing w:before="119" w:after="0" w:line="240" w:lineRule="auto"/>
        <w:ind w:left="360"/>
      </w:pPr>
      <w:r>
        <w:rPr>
          <w:rFonts w:cs="Times New Roman"/>
          <w:b/>
          <w:sz w:val="28"/>
          <w:szCs w:val="28"/>
        </w:rPr>
        <w:t>Планируемые результаты на конец 7 класса</w:t>
      </w:r>
    </w:p>
    <w:p w:rsidR="000668D2" w:rsidRDefault="007D502B">
      <w:pPr>
        <w:pStyle w:val="14"/>
        <w:spacing w:after="0"/>
        <w:ind w:left="1080"/>
      </w:pPr>
      <w:r>
        <w:rPr>
          <w:rFonts w:ascii="Times New Roman" w:hAnsi="Times New Roman"/>
          <w:b/>
          <w:sz w:val="28"/>
          <w:szCs w:val="28"/>
        </w:rPr>
        <w:t xml:space="preserve"> Личностные результаты </w:t>
      </w:r>
    </w:p>
    <w:p w:rsidR="000668D2" w:rsidRDefault="007D502B">
      <w:pPr>
        <w:pStyle w:val="14"/>
        <w:tabs>
          <w:tab w:val="left" w:pos="993"/>
        </w:tabs>
        <w:spacing w:after="0"/>
        <w:ind w:left="0" w:firstLine="567"/>
      </w:pPr>
      <w:r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668D2" w:rsidRDefault="007D502B">
      <w:pPr>
        <w:pStyle w:val="14"/>
        <w:tabs>
          <w:tab w:val="left" w:pos="993"/>
        </w:tabs>
        <w:spacing w:after="0"/>
        <w:ind w:left="0" w:firstLine="567"/>
      </w:pPr>
      <w:r>
        <w:rPr>
          <w:rFonts w:ascii="Times New Roman" w:hAnsi="Times New Roman"/>
          <w:sz w:val="28"/>
          <w:szCs w:val="28"/>
        </w:rPr>
        <w:t xml:space="preserve">личностное самоопределение в учебной, социально-бытовой деятельности; </w:t>
      </w:r>
    </w:p>
    <w:p w:rsidR="000668D2" w:rsidRDefault="007D502B">
      <w:pPr>
        <w:pStyle w:val="14"/>
        <w:tabs>
          <w:tab w:val="left" w:pos="993"/>
        </w:tabs>
        <w:spacing w:after="0"/>
        <w:ind w:left="0" w:firstLine="567"/>
      </w:pPr>
      <w:r>
        <w:rPr>
          <w:rFonts w:ascii="Times New Roman" w:hAnsi="Times New Roman"/>
          <w:sz w:val="28"/>
          <w:szCs w:val="28"/>
        </w:rPr>
        <w:t xml:space="preserve">ориентация в значении и смысле собственного учения;    </w:t>
      </w:r>
    </w:p>
    <w:p w:rsidR="000668D2" w:rsidRDefault="007D502B">
      <w:pPr>
        <w:pStyle w:val="14"/>
        <w:tabs>
          <w:tab w:val="left" w:pos="993"/>
        </w:tabs>
        <w:spacing w:after="0"/>
        <w:ind w:left="0" w:firstLine="567"/>
      </w:pPr>
      <w:r>
        <w:rPr>
          <w:rFonts w:ascii="Times New Roman" w:hAnsi="Times New Roman"/>
          <w:sz w:val="28"/>
          <w:szCs w:val="28"/>
        </w:rPr>
        <w:t xml:space="preserve">способность к осмыслению социального окружения, своего места в нем, </w:t>
      </w:r>
    </w:p>
    <w:p w:rsidR="000668D2" w:rsidRDefault="007D502B">
      <w:pPr>
        <w:pStyle w:val="14"/>
        <w:tabs>
          <w:tab w:val="left" w:pos="993"/>
        </w:tabs>
        <w:spacing w:after="0"/>
        <w:ind w:left="0" w:firstLine="567"/>
      </w:pPr>
      <w:r>
        <w:rPr>
          <w:rFonts w:ascii="Times New Roman" w:hAnsi="Times New Roman"/>
          <w:sz w:val="28"/>
          <w:szCs w:val="28"/>
        </w:rPr>
        <w:t xml:space="preserve">принятие соответствующих возрасту ценностей и социальных ролей; </w:t>
      </w:r>
    </w:p>
    <w:p w:rsidR="000668D2" w:rsidRDefault="007D502B">
      <w:pPr>
        <w:pStyle w:val="14"/>
        <w:tabs>
          <w:tab w:val="left" w:pos="993"/>
        </w:tabs>
        <w:spacing w:after="0"/>
        <w:ind w:left="0" w:firstLine="567"/>
      </w:pPr>
      <w:r>
        <w:rPr>
          <w:rFonts w:ascii="Times New Roman" w:hAnsi="Times New Roman"/>
          <w:sz w:val="28"/>
          <w:szCs w:val="28"/>
        </w:rPr>
        <w:t>ориентация на понимание причин успеха в учебной деятельности, на понимание оценок учителей, сверстников, родителей;</w:t>
      </w:r>
    </w:p>
    <w:p w:rsidR="000668D2" w:rsidRDefault="007D502B">
      <w:pPr>
        <w:tabs>
          <w:tab w:val="left" w:pos="993"/>
          <w:tab w:val="left" w:pos="1134"/>
        </w:tabs>
        <w:spacing w:after="0"/>
        <w:ind w:firstLine="567"/>
      </w:pPr>
      <w:r>
        <w:rPr>
          <w:rFonts w:ascii="Times New Roman" w:hAnsi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668D2" w:rsidRDefault="007D502B">
      <w:pPr>
        <w:tabs>
          <w:tab w:val="left" w:pos="993"/>
          <w:tab w:val="left" w:pos="1134"/>
        </w:tabs>
        <w:spacing w:after="0"/>
        <w:ind w:firstLine="680"/>
        <w:jc w:val="both"/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редметные результаты 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Слепые обучающиеся школы осознают значимость овладения навыками пространственной ориентировки для дальнейшего развития самостоятельности, независимости от помощи зрячего и успешности обучения по образовательным предметам. 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У обучающихся будет формироваться</w:t>
      </w:r>
      <w:r>
        <w:rPr>
          <w:rFonts w:ascii="Times New Roman" w:hAnsi="Times New Roman"/>
          <w:sz w:val="28"/>
          <w:szCs w:val="28"/>
        </w:rPr>
        <w:t xml:space="preserve"> потребность в самостоятельной ориентировке, в преодолении страха пространства и неуверенности в своих силах.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Обучающиеся научатся</w:t>
      </w:r>
      <w:r>
        <w:rPr>
          <w:rFonts w:ascii="Times New Roman" w:hAnsi="Times New Roman"/>
          <w:sz w:val="28"/>
          <w:szCs w:val="28"/>
        </w:rPr>
        <w:t xml:space="preserve"> использовать информацию, поступающую с сохранных органов чувств для ориентировки в пространстве; будут учиться самостоятельно ориентироваться в любом замкнутом и знакомом свободном пространстве.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Обучающиеся получат возможность</w:t>
      </w:r>
      <w:r>
        <w:rPr>
          <w:rFonts w:ascii="Times New Roman" w:hAnsi="Times New Roman"/>
          <w:sz w:val="28"/>
          <w:szCs w:val="28"/>
        </w:rPr>
        <w:t xml:space="preserve"> овладеть приемами и способами ориентировки в </w:t>
      </w:r>
      <w:proofErr w:type="spellStart"/>
      <w:r>
        <w:rPr>
          <w:rFonts w:ascii="Times New Roman" w:hAnsi="Times New Roman"/>
          <w:sz w:val="28"/>
          <w:szCs w:val="28"/>
        </w:rPr>
        <w:t>микропространстве</w:t>
      </w:r>
      <w:proofErr w:type="spellEnd"/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Развитие сохранных анализаторов: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Слепой ученик научится</w:t>
      </w:r>
      <w:r>
        <w:rPr>
          <w:rFonts w:ascii="Times New Roman" w:hAnsi="Times New Roman"/>
          <w:sz w:val="28"/>
          <w:szCs w:val="28"/>
        </w:rPr>
        <w:t>: совершать мелкие точные координированные движения с предметами необходимыми в быту и в учебной деятельности;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узнавать и </w:t>
      </w:r>
      <w:proofErr w:type="spellStart"/>
      <w:r>
        <w:rPr>
          <w:rFonts w:ascii="Times New Roman" w:hAnsi="Times New Roman"/>
          <w:sz w:val="28"/>
          <w:szCs w:val="28"/>
        </w:rPr>
        <w:t>локализовывать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пространстве звуки живой и неживой природы, голоса людей; 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оценивать удаленность источника звука в свободном пространстве;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узнавать предметы окружающего пространства по их характерным запахам;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узнавать с помощью остаточного зрения контуры и силуэты окружающих предметов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Развитие навыков ориентировки в 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микропространстве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Слепой ученик научится</w:t>
      </w:r>
      <w:r>
        <w:rPr>
          <w:rFonts w:ascii="Times New Roman" w:hAnsi="Times New Roman"/>
          <w:sz w:val="28"/>
          <w:szCs w:val="28"/>
        </w:rPr>
        <w:t>: свободно ориентировать «на себе»;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уверенно ориентироваться в </w:t>
      </w:r>
      <w:proofErr w:type="spellStart"/>
      <w:r>
        <w:rPr>
          <w:rFonts w:ascii="Times New Roman" w:hAnsi="Times New Roman"/>
          <w:sz w:val="28"/>
          <w:szCs w:val="28"/>
        </w:rPr>
        <w:t>микропространстве</w:t>
      </w:r>
      <w:proofErr w:type="spellEnd"/>
      <w:r>
        <w:rPr>
          <w:rFonts w:ascii="Times New Roman" w:hAnsi="Times New Roman"/>
          <w:sz w:val="28"/>
          <w:szCs w:val="28"/>
        </w:rPr>
        <w:t>, ориентироваться на приборе «Ориентир».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Формирование предметных и пространственных представлений: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Слепой ученик научится:</w:t>
      </w:r>
      <w:r>
        <w:rPr>
          <w:rFonts w:ascii="Times New Roman" w:hAnsi="Times New Roman"/>
          <w:sz w:val="28"/>
          <w:szCs w:val="28"/>
        </w:rPr>
        <w:t xml:space="preserve"> узнавать предметы, наполняющие знакомое окружающее пространство;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представлять и отражать в макетах пространственное расположение предметов;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узнавать предметы и объекты, наполняющие пришкольный участок и определять их пространственное местоположение;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ориентироваться на близлежащих к школе улице, тротуаре, на остановке, подземном и наземном переходе, в магазине, расположенном рядом со школой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Формирование правильной позы и жеста при обследовании предметов и ориентиров: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Слепой ученик научится:</w:t>
      </w:r>
      <w:r>
        <w:rPr>
          <w:rFonts w:ascii="Times New Roman" w:hAnsi="Times New Roman"/>
          <w:sz w:val="28"/>
          <w:szCs w:val="28"/>
        </w:rPr>
        <w:t xml:space="preserve"> занимать правильную позу в положении стоя, сидя за партой, столом, в кресле;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занимать правильную позу при чтении, письме, обследовании предметов на горизонтальной плоскости;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занимать правильную позу при обследовании больших предметов, обнаружении и обходе препятствий;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занимать необходимую позу при обследовании предметов, находящихся выше или ниже роста ребенка;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    занимать позу при поиске упавшего предмета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Совместная ориентировка со зрячими: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Слепой ученик научится</w:t>
      </w:r>
      <w:r>
        <w:rPr>
          <w:rFonts w:ascii="Times New Roman" w:hAnsi="Times New Roman"/>
          <w:sz w:val="28"/>
          <w:szCs w:val="28"/>
        </w:rPr>
        <w:t xml:space="preserve">: соблюдать позу при совместном передвижении; 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>передвигаться совместно со сверстником и/или взрослым в школе при проходе в двери помещения, при спуске и подъеме по лестнице;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передвигаться с сопровождающим в незнакомом свободном пространстве; обращаться за помощью к воспитателю, учителю и зрячим товарищам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lang w:eastAsia="hi-IN" w:bidi="hi-IN"/>
        </w:rPr>
        <w:t>Система оценки индивидуальных достижений обучающихся.</w:t>
      </w:r>
    </w:p>
    <w:p w:rsidR="000668D2" w:rsidRDefault="007D502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На коррекционных занятиях достигнутые результаты учащихся оцениваются словесно как «хорошо» и «отлично», с указанием на моменты успешности и недочёты в работе. В конце каждого года обучения с незрячими детьми проводится заключительное (итоговое) занятие, где обучающиеся демонстрируют свои успехи, выявляются трудности и определяются перспективы на следующий год.</w:t>
      </w:r>
    </w:p>
    <w:p w:rsidR="000668D2" w:rsidRDefault="000668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8D2" w:rsidRDefault="007D502B">
      <w:r>
        <w:rPr>
          <w:rFonts w:ascii="Times New Roman" w:hAnsi="Times New Roman"/>
          <w:b/>
          <w:sz w:val="28"/>
          <w:szCs w:val="28"/>
        </w:rPr>
        <w:t xml:space="preserve"> Тематическое планирование 7Б, 7Г</w:t>
      </w:r>
    </w:p>
    <w:tbl>
      <w:tblPr>
        <w:tblW w:w="0" w:type="auto"/>
        <w:tblInd w:w="-1072" w:type="dxa"/>
        <w:tblLayout w:type="fixed"/>
        <w:tblLook w:val="0000" w:firstRow="0" w:lastRow="0" w:firstColumn="0" w:lastColumn="0" w:noHBand="0" w:noVBand="0"/>
      </w:tblPr>
      <w:tblGrid>
        <w:gridCol w:w="904"/>
        <w:gridCol w:w="3230"/>
        <w:gridCol w:w="3120"/>
        <w:gridCol w:w="3794"/>
      </w:tblGrid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tabs>
                <w:tab w:val="left" w:pos="1043"/>
              </w:tabs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Основное содержание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учебной деятельности</w:t>
            </w: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Диагностика (4 ч)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Развитие готовности сохранных анализаторов к восприятию признаков и свойств окружающего мира (4 часа)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Комплексное использование сохранных анализаторов в пространственной ориентировке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Овладевать алгоритмом осязательного обследования, сравнивать объекты по их свойствам и признакам;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информацию, поступающую с сохранных органов чувств для ориентировки в пространстве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Различать звуки, голоса, шумы.</w:t>
            </w: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Расширение представлений о предметах, наполняющих окружающее пространство    (5 часа)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Что такое «представление»? Объем и качество представлений. От чего они зависят? Порядок обследования помещений, предметов, наполняющих их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tabs>
                <w:tab w:val="left" w:pos="6946"/>
              </w:tabs>
              <w:spacing w:after="0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Пользоваться правилом обследования помещений, предметов, наполняющих их.</w:t>
            </w:r>
          </w:p>
          <w:p w:rsidR="000668D2" w:rsidRDefault="007D502B">
            <w:pPr>
              <w:widowControl w:val="0"/>
              <w:tabs>
                <w:tab w:val="left" w:pos="6946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Узнавать предметы, наполняющие знакомое окружающее пространство;</w:t>
            </w:r>
          </w:p>
          <w:p w:rsidR="000668D2" w:rsidRDefault="007D502B">
            <w:pPr>
              <w:widowControl w:val="0"/>
              <w:tabs>
                <w:tab w:val="left" w:pos="6946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представлять и отражать в макетах их пространственное расположение </w:t>
            </w: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Обучение ориентировке в замкнутом и свободном пространстве и формирование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>топографических представлений</w:t>
            </w:r>
          </w:p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(9 часов)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Формирование обобщенных представлений о г. Новочеркасске. Районы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города, поселки. Главные улицы, площади города. Основные ориентиры в городе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tabs>
                <w:tab w:val="left" w:pos="6946"/>
              </w:tabs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Пользоваться правилами ориентировки в свободном пространстве.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Ориентироваться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близлежащих к школе улице, на остановке, в магазине, расположенном рядом со школой</w:t>
            </w: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Формирование навыков ориентирования    по типу «Карта-путь» и    «Карта-обозрение» (9 ч)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умений и навыков ориентировки на пришкольном участке. Умение составлять «карту – путь»: «Школа – остановка». «Школа – автовокзал».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Знать и ориентироваться на различных пешеходных маршрутах и маршрутах пассажирского транспорта своего города, использовать в речи пространственную терминологию. Составлять описательный рассказ маршрута.</w:t>
            </w: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Обучение приемам ориентировки с помощью трости. (10ч)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правил пользования тростью.</w:t>
            </w:r>
          </w:p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переходить улицу.</w:t>
            </w:r>
          </w:p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Поиск предметов и определение препятствий с помощью трости, использование трости в помещении и на улице.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Подбирать трость; пользоваться тростью; подниматься и спускаться по лестнице с помощью трости; обращаться с тростью в помещениях школы, на пришкольном участке.</w:t>
            </w: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Изучение правил дорожного движения (11ч)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правил дорожного движения. Тренировка чтения дорожных знаков, указателей, названий улиц и т. Д.</w:t>
            </w:r>
          </w:p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правилам пересечения перекрестка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Формулировать правила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Применять правила поведения и культуры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Обследовать предметы и обогащать    представления о предметах, наполняющих пространства</w:t>
            </w: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Формирование правил поведения учащихся в общественных местах (4ч)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правил поведения на улице.</w:t>
            </w:r>
          </w:p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Этикет водителя и пассажира. </w:t>
            </w: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Формулировать правила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Применять правила поведения и культуры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Обследовать предметы и обогащать    представления о предметах, наполняющих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пространства</w:t>
            </w: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Основы безопасности жизнедеятельности (4ч)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Правила дорожно-транспортной безопасности (для водителей велосипедов).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Соблюдать правила безопасности при движении по маршруту, пользовании пассажирским транспортом</w:t>
            </w:r>
          </w:p>
        </w:tc>
      </w:tr>
      <w:tr w:rsidR="000668D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Совместная ориентировка со зрячими. (6ч)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Ходьба с сопровождающим (место положения). Постоянный и случайный сопровождающий Выбор случайного сопровождающего, способы обращения к нему и приемы движения с ним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Передвигаться совместно со сверстником и/или взрослым в школе при проходе в двери помещения, при спуске и подъеме по лестнице; передвигаться с сопровождающим в незнакомом свободном пространстве, используя трость; обращаться за помощью к воспитателю, учителю и зрячим товарищам.</w:t>
            </w:r>
          </w:p>
        </w:tc>
      </w:tr>
    </w:tbl>
    <w:p w:rsidR="000668D2" w:rsidRDefault="007D502B">
      <w:pPr>
        <w:widowControl w:val="0"/>
      </w:pPr>
      <w:r>
        <w:rPr>
          <w:rFonts w:ascii="Times New Roman" w:hAnsi="Times New Roman"/>
          <w:b/>
          <w:sz w:val="28"/>
          <w:szCs w:val="28"/>
        </w:rPr>
        <w:t>                        Календарно-тематическое планирование 7б, 7г</w:t>
      </w: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993"/>
        <w:gridCol w:w="6366"/>
        <w:gridCol w:w="1264"/>
        <w:gridCol w:w="1689"/>
      </w:tblGrid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учебной программы по предмету. Тема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1.09.23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7.09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Развитие готовности сохранных анализаторов к восприятию признаков и свойств окружающего мира.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3, 4, 5,6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Комплексное использование сохранных анализаторов в пространственной ориентировке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8.09    14.09. 15.09 21.09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Расширение представлений о предметах, наполняющих окружающее пространство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5 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7, 8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Что такое «представление»? Объем и качество представлений. От чего они зависят?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22.09    28.09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9, 10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Порядок обследования помещений, предметов, наполняющих их.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5.10    6.10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Обучение ориентировке в замкнутом и свободном пространстве и формирование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топографических представлений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 w:eastAsia="en-US"/>
              </w:rPr>
              <w:lastRenderedPageBreak/>
              <w:t>9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12,13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обобщенных представлений о г. Новочеркасске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12.10 13.10 19.10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15, 16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Районы города, поселки. Главные улицы, площади города. 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20.10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26.10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27.10    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18,19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ориентиры в городе.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9.11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10.11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Формирование навыков ориентирования по типу «Карта – путь» и «Карта обозрение».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 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21,22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умений и навыков ориентировки на пришкольном участке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16.11 17.11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23.11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24, 25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Умение составлять «карту – путь»: «Школа – остановка».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24.11 30.11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1.12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27,28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Умение составлять «карту – путь»: «Школа – автовокзал».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7.12 8.12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14.12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Обучение приемам ориентировки с помощью трости.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15.12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30, 31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правил пользования тростью.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22.12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32, 33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переходить улицу.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28.12 11.01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34, 35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Поиск предметов и определение препятствий с помощью трости, использование трости в помещении и на улице.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12.01.24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18.01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19.01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37,38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Закрепление полученных по ориентированию «Ориентировка на пришкольном участке».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25.01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26.01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1.02.24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Изучение правил дорожного движения.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40, 41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Изучение правил дорожного движения. 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2.02.24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8.02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42, 43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Тренировка чтения дорожных знаков, указателей, названий улиц и т. д.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9.02.24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15.02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44,45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правилам пересечения перекрестка.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16.02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22.02 29.02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47, 48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49, 50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упражнения на закрепление полученных знаний с выездом в город.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1.03</w:t>
            </w:r>
          </w:p>
          <w:p w:rsidR="000668D2" w:rsidRDefault="007D502B">
            <w:pPr>
              <w:widowControl w:val="0"/>
              <w:spacing w:after="0"/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7.03  14.03.</w:t>
            </w:r>
            <w:proofErr w:type="gramEnd"/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15.03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VIII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ind w:left="426" w:hanging="426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Формирование правил поведения учащихся в общественных местах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51, 52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правил поведения на улице.</w:t>
            </w:r>
          </w:p>
          <w:p w:rsidR="000668D2" w:rsidRDefault="000668D2">
            <w:pPr>
              <w:widowControl w:val="0"/>
              <w:spacing w:after="0"/>
              <w:ind w:left="426" w:hanging="426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28.03 29.03</w:t>
            </w: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53, 54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Этикет водителя и пассажира. </w:t>
            </w:r>
          </w:p>
          <w:p w:rsidR="000668D2" w:rsidRDefault="000668D2">
            <w:pPr>
              <w:widowControl w:val="0"/>
              <w:spacing w:after="0"/>
              <w:ind w:left="426" w:hanging="426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4.04 5.04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ind w:left="426" w:hanging="426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55, 56</w:t>
            </w:r>
          </w:p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57, 58</w:t>
            </w: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Правила дорожно-транспортной безопасности (для водителей велосипедов).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11.04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12.04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18.04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19.04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ind w:left="426" w:hanging="426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Совместная ориентировка со зрячими</w:t>
            </w:r>
          </w:p>
          <w:p w:rsidR="000668D2" w:rsidRDefault="000668D2">
            <w:pPr>
              <w:widowControl w:val="0"/>
              <w:spacing w:after="0"/>
              <w:ind w:left="426" w:hanging="426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59. 60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Ходьба с сопровождающим (место положения). Постоянный и случайный сопровождающий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25.04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26.05</w:t>
            </w:r>
          </w:p>
          <w:p w:rsidR="000668D2" w:rsidRDefault="000668D2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61, 62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Приемы ходьбы с опытным сопровождающим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2.05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3.05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63, 64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Выбор случайного сопровождающего, способы обращения к нему и приемы движения с ним.</w:t>
            </w:r>
          </w:p>
          <w:p w:rsidR="000668D2" w:rsidRDefault="000668D2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16.05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17.05</w:t>
            </w:r>
          </w:p>
        </w:tc>
      </w:tr>
      <w:tr w:rsidR="00066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65, 66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Диагностика на конец года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23.05</w:t>
            </w:r>
          </w:p>
          <w:p w:rsidR="000668D2" w:rsidRDefault="007D502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24.05</w:t>
            </w:r>
          </w:p>
        </w:tc>
      </w:tr>
    </w:tbl>
    <w:p w:rsidR="007D502B" w:rsidRDefault="007D502B">
      <w:pPr>
        <w:widowControl w:val="0"/>
      </w:pPr>
    </w:p>
    <w:sectPr w:rsidR="007D502B" w:rsidSect="00CA711F">
      <w:pgSz w:w="11906" w:h="16838"/>
      <w:pgMar w:top="1134" w:right="850" w:bottom="1134" w:left="993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88"/>
    <w:rsid w:val="000668D2"/>
    <w:rsid w:val="004E5360"/>
    <w:rsid w:val="00522C09"/>
    <w:rsid w:val="007D502B"/>
    <w:rsid w:val="00CA711F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7A79F0"/>
  <w15:chartTrackingRefBased/>
  <w15:docId w15:val="{99841FF2-EBB0-4FEC-82C6-8E849302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hAnsi="Times New Roman" w:cs="Arial Unicode MS"/>
      <w:color w:val="000000"/>
      <w:sz w:val="24"/>
      <w:szCs w:val="24"/>
      <w:lang w:eastAsia="hi-IN" w:bidi="hi-IN"/>
    </w:rPr>
  </w:style>
  <w:style w:type="character" w:customStyle="1" w:styleId="2">
    <w:name w:val="Основной текст с отступом 2 Знак"/>
    <w:basedOn w:val="1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1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exact"/>
    </w:pPr>
    <w:rPr>
      <w:rFonts w:ascii="Times New Roman" w:hAnsi="Times New Roman" w:cs="Arial Unicode MS"/>
      <w:sz w:val="24"/>
      <w:szCs w:val="24"/>
      <w:lang w:eastAsia="hi-IN" w:bidi="hi-I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</w:style>
  <w:style w:type="paragraph" w:customStyle="1" w:styleId="12">
    <w:name w:val="Обычная таблица1"/>
    <w:pPr>
      <w:suppressAutoHyphens/>
      <w:spacing w:after="200" w:line="276" w:lineRule="auto"/>
    </w:pPr>
    <w:rPr>
      <w:rFonts w:ascii="Calibri" w:hAnsi="Calibri"/>
      <w:kern w:val="2"/>
      <w:sz w:val="22"/>
      <w:szCs w:val="22"/>
    </w:rPr>
  </w:style>
  <w:style w:type="paragraph" w:customStyle="1" w:styleId="13">
    <w:name w:val="Сетка таблицы1"/>
    <w:basedOn w:val="12"/>
    <w:pPr>
      <w:spacing w:after="0" w:line="240" w:lineRule="exact"/>
    </w:pPr>
    <w:rPr>
      <w:lang w:eastAsia="en-US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21">
    <w:name w:val="Основной текст с отступом 21"/>
    <w:basedOn w:val="a"/>
    <w:pPr>
      <w:spacing w:after="0" w:line="240" w:lineRule="exact"/>
      <w:ind w:left="426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"/>
    <w:pPr>
      <w:spacing w:after="120"/>
      <w:ind w:left="283"/>
    </w:pPr>
  </w:style>
  <w:style w:type="table" w:styleId="a9">
    <w:name w:val="Table Grid"/>
    <w:basedOn w:val="a1"/>
    <w:uiPriority w:val="59"/>
    <w:rsid w:val="00CA71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5"/>
    <w:rsid w:val="00CA711F"/>
    <w:rPr>
      <w:spacing w:val="-2"/>
      <w:shd w:val="clear" w:color="auto" w:fill="FFFFFF"/>
    </w:rPr>
  </w:style>
  <w:style w:type="paragraph" w:customStyle="1" w:styleId="15">
    <w:name w:val="Основной текст1"/>
    <w:basedOn w:val="a"/>
    <w:link w:val="aa"/>
    <w:rsid w:val="00CA711F"/>
    <w:pPr>
      <w:shd w:val="clear" w:color="auto" w:fill="FFFFFF"/>
      <w:suppressAutoHyphens w:val="0"/>
      <w:spacing w:after="0" w:line="0" w:lineRule="atLeast"/>
    </w:pPr>
    <w:rPr>
      <w:rFonts w:ascii="Times New Roman" w:hAnsi="Times New Roman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1899-12-31T21:00:00Z</cp:lastPrinted>
  <dcterms:created xsi:type="dcterms:W3CDTF">2023-09-08T05:42:00Z</dcterms:created>
  <dcterms:modified xsi:type="dcterms:W3CDTF">2023-09-08T05:48:00Z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</vt:lpwstr>
  </property>
</Properties>
</file>