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71" w:rsidRPr="00F347F1" w:rsidRDefault="00204F71" w:rsidP="00204F71">
      <w:pPr>
        <w:spacing w:after="0" w:line="240" w:lineRule="auto"/>
        <w:jc w:val="center"/>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Министерство Просвещения Российской Федерации</w:t>
      </w:r>
    </w:p>
    <w:p w:rsidR="00204F71" w:rsidRPr="00F347F1" w:rsidRDefault="00204F71" w:rsidP="00204F71">
      <w:pPr>
        <w:spacing w:after="0" w:line="240" w:lineRule="auto"/>
        <w:jc w:val="center"/>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204F71" w:rsidRPr="00F347F1" w:rsidRDefault="00204F71" w:rsidP="00204F71">
      <w:pPr>
        <w:spacing w:after="0" w:line="240" w:lineRule="auto"/>
        <w:jc w:val="center"/>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Государственное казенное общеобразовательное учреждение Ростовской области «Новочеркасская специальная школа – интернат № 33»</w:t>
      </w:r>
    </w:p>
    <w:p w:rsidR="00204F71" w:rsidRPr="00F347F1" w:rsidRDefault="00204F71" w:rsidP="00204F71">
      <w:pPr>
        <w:spacing w:after="200" w:line="240" w:lineRule="auto"/>
        <w:jc w:val="center"/>
        <w:rPr>
          <w:rFonts w:ascii="Times New Roman" w:eastAsia="Times New Roman" w:hAnsi="Times New Roman" w:cs="Times New Roman"/>
          <w:sz w:val="24"/>
          <w:szCs w:val="24"/>
          <w:lang w:eastAsia="ru-RU"/>
        </w:rPr>
      </w:pPr>
    </w:p>
    <w:tbl>
      <w:tblPr>
        <w:tblW w:w="0" w:type="auto"/>
        <w:tblInd w:w="392" w:type="dxa"/>
        <w:tblLayout w:type="fixed"/>
        <w:tblLook w:val="04A0" w:firstRow="1" w:lastRow="0" w:firstColumn="1" w:lastColumn="0" w:noHBand="0" w:noVBand="1"/>
      </w:tblPr>
      <w:tblGrid>
        <w:gridCol w:w="2693"/>
        <w:gridCol w:w="2977"/>
        <w:gridCol w:w="4262"/>
      </w:tblGrid>
      <w:tr w:rsidR="00BB046E" w:rsidRPr="00F347F1" w:rsidTr="00EB5070">
        <w:tc>
          <w:tcPr>
            <w:tcW w:w="2693" w:type="dxa"/>
          </w:tcPr>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Согласовано</w:t>
            </w:r>
          </w:p>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педагогическим советом</w:t>
            </w:r>
          </w:p>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 xml:space="preserve">протокол №1 </w:t>
            </w:r>
          </w:p>
          <w:p w:rsidR="00BB046E" w:rsidRPr="00F347F1" w:rsidRDefault="00BB046E" w:rsidP="00EB5070">
            <w:pPr>
              <w:spacing w:after="120" w:line="240" w:lineRule="auto"/>
              <w:rPr>
                <w:rFonts w:ascii="Times New Roman" w:eastAsia="Times New Roman" w:hAnsi="Times New Roman" w:cs="Times New Roman"/>
                <w:sz w:val="28"/>
                <w:szCs w:val="28"/>
                <w:lang w:eastAsia="ru-RU"/>
              </w:rPr>
            </w:pPr>
            <w:r w:rsidRPr="0075684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28</w:t>
            </w:r>
            <w:r w:rsidRPr="0075684E">
              <w:rPr>
                <w:rFonts w:ascii="Times New Roman" w:eastAsia="Times New Roman" w:hAnsi="Times New Roman" w:cs="Times New Roman"/>
                <w:sz w:val="28"/>
                <w:szCs w:val="28"/>
                <w:lang w:eastAsia="ru-RU"/>
              </w:rPr>
              <w:t>.08.202</w:t>
            </w:r>
            <w:r>
              <w:rPr>
                <w:rFonts w:ascii="Times New Roman" w:eastAsia="Times New Roman" w:hAnsi="Times New Roman" w:cs="Times New Roman"/>
                <w:sz w:val="28"/>
                <w:szCs w:val="28"/>
                <w:lang w:eastAsia="ru-RU"/>
              </w:rPr>
              <w:t>3</w:t>
            </w:r>
            <w:r w:rsidRPr="0075684E">
              <w:rPr>
                <w:rFonts w:ascii="Times New Roman" w:eastAsia="Times New Roman" w:hAnsi="Times New Roman" w:cs="Times New Roman"/>
                <w:sz w:val="28"/>
                <w:szCs w:val="28"/>
                <w:lang w:eastAsia="ru-RU"/>
              </w:rPr>
              <w:t>г.</w:t>
            </w:r>
          </w:p>
        </w:tc>
        <w:tc>
          <w:tcPr>
            <w:tcW w:w="2977" w:type="dxa"/>
          </w:tcPr>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Согласовано</w:t>
            </w:r>
          </w:p>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заместителем директора по учебной работе</w:t>
            </w:r>
          </w:p>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________</w:t>
            </w:r>
            <w:proofErr w:type="spellStart"/>
            <w:r w:rsidRPr="00F347F1">
              <w:rPr>
                <w:rFonts w:ascii="Times New Roman" w:eastAsia="Times New Roman" w:hAnsi="Times New Roman" w:cs="Times New Roman"/>
                <w:sz w:val="28"/>
                <w:szCs w:val="28"/>
                <w:lang w:eastAsia="ru-RU"/>
              </w:rPr>
              <w:t>О.С.Таранова</w:t>
            </w:r>
            <w:proofErr w:type="spellEnd"/>
          </w:p>
          <w:p w:rsidR="00BB046E" w:rsidRPr="00F347F1" w:rsidRDefault="00BB046E" w:rsidP="00EB5070">
            <w:pPr>
              <w:spacing w:after="120" w:line="240" w:lineRule="auto"/>
              <w:rPr>
                <w:rFonts w:ascii="Times New Roman" w:eastAsia="Times New Roman" w:hAnsi="Times New Roman" w:cs="Times New Roman"/>
                <w:sz w:val="28"/>
                <w:szCs w:val="28"/>
                <w:lang w:eastAsia="ru-RU"/>
              </w:rPr>
            </w:pPr>
          </w:p>
        </w:tc>
        <w:tc>
          <w:tcPr>
            <w:tcW w:w="4262" w:type="dxa"/>
          </w:tcPr>
          <w:p w:rsidR="00BB046E" w:rsidRPr="00F347F1" w:rsidRDefault="00BB046E"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Утверждено</w:t>
            </w:r>
          </w:p>
          <w:p w:rsidR="00BB046E" w:rsidRPr="00F347F1" w:rsidRDefault="00BB046E" w:rsidP="00EB5070">
            <w:pPr>
              <w:spacing w:after="120" w:line="240" w:lineRule="auto"/>
              <w:jc w:val="both"/>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Директор ГКОУ РО Новочеркасской специальной школы – интерната №33 ________И.Е. Климченко</w:t>
            </w:r>
          </w:p>
          <w:p w:rsidR="00BB046E" w:rsidRPr="00F347F1" w:rsidRDefault="00BB046E" w:rsidP="00EB50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r w:rsidRPr="007568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125-ОД </w:t>
            </w:r>
            <w:r w:rsidRPr="0075684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28.08.2023г.</w:t>
            </w:r>
          </w:p>
        </w:tc>
      </w:tr>
    </w:tbl>
    <w:p w:rsidR="00204F71" w:rsidRPr="00F347F1" w:rsidRDefault="00204F71" w:rsidP="00204F71">
      <w:pPr>
        <w:spacing w:after="200" w:line="240" w:lineRule="auto"/>
        <w:jc w:val="center"/>
        <w:rPr>
          <w:rFonts w:ascii="Times New Roman" w:eastAsia="Times New Roman" w:hAnsi="Times New Roman" w:cs="Times New Roman"/>
          <w:b/>
          <w:sz w:val="24"/>
          <w:szCs w:val="24"/>
          <w:lang w:eastAsia="ru-RU"/>
        </w:rPr>
      </w:pPr>
    </w:p>
    <w:p w:rsidR="00204F71" w:rsidRPr="00F347F1" w:rsidRDefault="00204F71" w:rsidP="00204F71">
      <w:pPr>
        <w:spacing w:after="200" w:line="240" w:lineRule="auto"/>
        <w:jc w:val="center"/>
        <w:rPr>
          <w:rFonts w:ascii="Times New Roman" w:eastAsia="Times New Roman" w:hAnsi="Times New Roman" w:cs="Times New Roman"/>
          <w:b/>
          <w:sz w:val="28"/>
          <w:szCs w:val="28"/>
          <w:lang w:eastAsia="ru-RU"/>
        </w:rPr>
      </w:pPr>
    </w:p>
    <w:p w:rsidR="00204F71" w:rsidRPr="00F347F1" w:rsidRDefault="00204F71" w:rsidP="00204F71">
      <w:pPr>
        <w:spacing w:after="200" w:line="240" w:lineRule="auto"/>
        <w:jc w:val="center"/>
        <w:rPr>
          <w:rFonts w:ascii="Times New Roman" w:eastAsia="Times New Roman" w:hAnsi="Times New Roman" w:cs="Times New Roman"/>
          <w:b/>
          <w:sz w:val="28"/>
          <w:szCs w:val="28"/>
          <w:lang w:eastAsia="ru-RU"/>
        </w:rPr>
      </w:pPr>
    </w:p>
    <w:p w:rsidR="00204F71" w:rsidRDefault="00204F71" w:rsidP="00204F71">
      <w:pPr>
        <w:spacing w:after="200" w:line="240" w:lineRule="auto"/>
        <w:jc w:val="center"/>
        <w:rPr>
          <w:rFonts w:ascii="Times New Roman" w:eastAsia="Times New Roman" w:hAnsi="Times New Roman" w:cs="Times New Roman"/>
          <w:b/>
          <w:sz w:val="28"/>
          <w:szCs w:val="28"/>
          <w:lang w:eastAsia="ru-RU"/>
        </w:rPr>
      </w:pPr>
    </w:p>
    <w:p w:rsidR="00204F71" w:rsidRDefault="00204F71" w:rsidP="00204F71">
      <w:pPr>
        <w:spacing w:after="200" w:line="240" w:lineRule="auto"/>
        <w:jc w:val="center"/>
        <w:rPr>
          <w:rFonts w:ascii="Times New Roman" w:eastAsia="Times New Roman" w:hAnsi="Times New Roman" w:cs="Times New Roman"/>
          <w:b/>
          <w:sz w:val="28"/>
          <w:szCs w:val="28"/>
          <w:lang w:eastAsia="ru-RU"/>
        </w:rPr>
      </w:pPr>
    </w:p>
    <w:p w:rsidR="00204F71" w:rsidRPr="00F347F1" w:rsidRDefault="00204F71" w:rsidP="00204F71">
      <w:pPr>
        <w:spacing w:after="200" w:line="240" w:lineRule="auto"/>
        <w:jc w:val="center"/>
        <w:rPr>
          <w:rFonts w:ascii="Times New Roman" w:eastAsia="Times New Roman" w:hAnsi="Times New Roman" w:cs="Times New Roman"/>
          <w:b/>
          <w:sz w:val="28"/>
          <w:szCs w:val="28"/>
          <w:lang w:eastAsia="ru-RU"/>
        </w:rPr>
      </w:pPr>
      <w:r w:rsidRPr="00F347F1">
        <w:rPr>
          <w:rFonts w:ascii="Times New Roman" w:eastAsia="Times New Roman" w:hAnsi="Times New Roman" w:cs="Times New Roman"/>
          <w:b/>
          <w:sz w:val="28"/>
          <w:szCs w:val="28"/>
          <w:lang w:eastAsia="ru-RU"/>
        </w:rPr>
        <w:t>АДАПТИРОВАННАЯ РАБОЧАЯ ПРОГРАММА</w:t>
      </w:r>
    </w:p>
    <w:p w:rsidR="00204F71" w:rsidRPr="00204F71" w:rsidRDefault="00204F71" w:rsidP="00204F71">
      <w:pPr>
        <w:spacing w:after="0" w:line="240" w:lineRule="auto"/>
        <w:ind w:left="720"/>
        <w:jc w:val="center"/>
        <w:rPr>
          <w:rFonts w:ascii="Times New Roman" w:eastAsia="Times New Roman" w:hAnsi="Times New Roman" w:cs="Times New Roman"/>
          <w:sz w:val="28"/>
          <w:szCs w:val="28"/>
        </w:rPr>
      </w:pPr>
      <w:r w:rsidRPr="00F347F1">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изобразительному искусству. Тифлографика.</w:t>
      </w:r>
    </w:p>
    <w:p w:rsidR="00204F71" w:rsidRPr="00F347F1" w:rsidRDefault="00204F71" w:rsidP="00204F71">
      <w:pPr>
        <w:spacing w:after="0" w:line="240" w:lineRule="auto"/>
        <w:ind w:left="720"/>
        <w:jc w:val="center"/>
        <w:rPr>
          <w:rFonts w:ascii="Times New Roman" w:eastAsia="Times New Roman" w:hAnsi="Times New Roman" w:cs="Times New Roman"/>
          <w:sz w:val="28"/>
          <w:szCs w:val="28"/>
        </w:rPr>
      </w:pPr>
      <w:r w:rsidRPr="00F347F1">
        <w:rPr>
          <w:rFonts w:ascii="Times New Roman" w:eastAsia="Times New Roman" w:hAnsi="Times New Roman" w:cs="Times New Roman"/>
          <w:sz w:val="28"/>
          <w:szCs w:val="28"/>
        </w:rPr>
        <w:t xml:space="preserve">Начальное общее образование </w:t>
      </w:r>
      <w:r>
        <w:rPr>
          <w:rFonts w:ascii="Times New Roman" w:eastAsia="Times New Roman" w:hAnsi="Times New Roman" w:cs="Times New Roman"/>
          <w:sz w:val="28"/>
          <w:szCs w:val="28"/>
        </w:rPr>
        <w:t>1</w:t>
      </w:r>
      <w:r w:rsidRPr="00F347F1">
        <w:rPr>
          <w:rFonts w:ascii="Times New Roman" w:eastAsia="Times New Roman" w:hAnsi="Times New Roman" w:cs="Times New Roman"/>
          <w:sz w:val="28"/>
          <w:szCs w:val="28"/>
        </w:rPr>
        <w:t xml:space="preserve"> класс «а»</w:t>
      </w:r>
    </w:p>
    <w:p w:rsidR="00204F71" w:rsidRPr="00F347F1" w:rsidRDefault="00204F71" w:rsidP="00204F71">
      <w:pPr>
        <w:spacing w:after="0" w:line="240" w:lineRule="auto"/>
        <w:ind w:left="720"/>
        <w:jc w:val="center"/>
        <w:rPr>
          <w:rFonts w:ascii="Times New Roman" w:eastAsia="Times New Roman" w:hAnsi="Times New Roman" w:cs="Times New Roman"/>
          <w:sz w:val="28"/>
          <w:szCs w:val="28"/>
        </w:rPr>
      </w:pPr>
      <w:r w:rsidRPr="00F347F1">
        <w:rPr>
          <w:rFonts w:ascii="Times New Roman" w:eastAsia="Times New Roman" w:hAnsi="Times New Roman" w:cs="Times New Roman"/>
          <w:sz w:val="28"/>
          <w:szCs w:val="28"/>
        </w:rPr>
        <w:t xml:space="preserve">Количество часов – </w:t>
      </w:r>
      <w:r>
        <w:rPr>
          <w:rFonts w:ascii="Times New Roman" w:eastAsia="Times New Roman" w:hAnsi="Times New Roman" w:cs="Times New Roman"/>
          <w:sz w:val="28"/>
          <w:szCs w:val="28"/>
        </w:rPr>
        <w:t>3</w:t>
      </w:r>
      <w:r w:rsidR="00804F32">
        <w:rPr>
          <w:rFonts w:ascii="Times New Roman" w:eastAsia="Times New Roman" w:hAnsi="Times New Roman" w:cs="Times New Roman"/>
          <w:sz w:val="28"/>
          <w:szCs w:val="28"/>
        </w:rPr>
        <w:t>4</w:t>
      </w:r>
      <w:r w:rsidRPr="00F347F1">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p w:rsidR="00204F71" w:rsidRPr="00F347F1" w:rsidRDefault="00204F71" w:rsidP="00204F71">
      <w:pPr>
        <w:spacing w:after="0" w:line="240" w:lineRule="auto"/>
        <w:ind w:left="720"/>
        <w:jc w:val="center"/>
        <w:rPr>
          <w:rFonts w:ascii="Times New Roman" w:eastAsia="Times New Roman" w:hAnsi="Times New Roman" w:cs="Times New Roman"/>
          <w:sz w:val="28"/>
          <w:szCs w:val="28"/>
        </w:rPr>
      </w:pPr>
      <w:r w:rsidRPr="00F347F1">
        <w:rPr>
          <w:rFonts w:ascii="Times New Roman" w:eastAsia="Times New Roman" w:hAnsi="Times New Roman" w:cs="Times New Roman"/>
          <w:sz w:val="28"/>
          <w:szCs w:val="28"/>
        </w:rPr>
        <w:t>Составитель: учитель начальных классов</w:t>
      </w:r>
    </w:p>
    <w:p w:rsidR="00204F71" w:rsidRPr="00F347F1" w:rsidRDefault="00204F71" w:rsidP="00204F71">
      <w:pPr>
        <w:spacing w:after="0" w:line="240" w:lineRule="auto"/>
        <w:ind w:left="720"/>
        <w:jc w:val="center"/>
        <w:rPr>
          <w:rFonts w:ascii="Times New Roman" w:eastAsia="Times New Roman" w:hAnsi="Times New Roman" w:cs="Times New Roman"/>
          <w:sz w:val="28"/>
          <w:szCs w:val="28"/>
        </w:rPr>
      </w:pPr>
      <w:r w:rsidRPr="00F347F1">
        <w:rPr>
          <w:rFonts w:ascii="Times New Roman" w:eastAsia="Times New Roman" w:hAnsi="Times New Roman" w:cs="Times New Roman"/>
          <w:sz w:val="28"/>
          <w:szCs w:val="28"/>
        </w:rPr>
        <w:t>Некрасова Татьяна Александровна</w:t>
      </w: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4F71" w:rsidRPr="00F347F1" w:rsidRDefault="00204F71" w:rsidP="00204F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4F71" w:rsidRPr="00F347F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204F71" w:rsidRPr="00F347F1" w:rsidRDefault="00204F71" w:rsidP="00204F71">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r w:rsidRPr="00F347F1">
        <w:rPr>
          <w:rFonts w:ascii="Times New Roman" w:eastAsia="Arial Unicode MS" w:hAnsi="Times New Roman" w:cs="Times New Roman"/>
          <w:color w:val="000000"/>
          <w:kern w:val="1"/>
          <w:sz w:val="28"/>
          <w:szCs w:val="28"/>
          <w:u w:color="5A5955"/>
          <w:bdr w:val="nil"/>
          <w:lang w:eastAsia="ru-RU"/>
        </w:rPr>
        <w:t>Новочеркасск 202</w:t>
      </w:r>
      <w:r>
        <w:rPr>
          <w:rFonts w:ascii="Times New Roman" w:eastAsia="Arial Unicode MS" w:hAnsi="Times New Roman" w:cs="Times New Roman"/>
          <w:color w:val="000000"/>
          <w:kern w:val="1"/>
          <w:sz w:val="28"/>
          <w:szCs w:val="28"/>
          <w:u w:color="5A5955"/>
          <w:bdr w:val="nil"/>
          <w:lang w:eastAsia="ru-RU"/>
        </w:rPr>
        <w:t>3</w:t>
      </w:r>
      <w:r w:rsidRPr="00F347F1">
        <w:rPr>
          <w:rFonts w:ascii="Times New Roman" w:eastAsia="Arial Unicode MS" w:hAnsi="Times New Roman" w:cs="Times New Roman"/>
          <w:color w:val="000000"/>
          <w:kern w:val="1"/>
          <w:sz w:val="28"/>
          <w:szCs w:val="28"/>
          <w:u w:color="5A5955"/>
          <w:bdr w:val="nil"/>
          <w:lang w:eastAsia="ru-RU"/>
        </w:rPr>
        <w:t xml:space="preserve"> год</w:t>
      </w:r>
    </w:p>
    <w:p w:rsidR="00204F71" w:rsidRDefault="00204F71" w:rsidP="00204F71">
      <w:pPr>
        <w:rPr>
          <w:rFonts w:ascii="Times New Roman" w:eastAsia="Times New Roman" w:hAnsi="Times New Roman" w:cs="Times New Roman"/>
          <w:b/>
          <w:color w:val="000000"/>
          <w:spacing w:val="1"/>
          <w:sz w:val="28"/>
          <w:szCs w:val="28"/>
          <w:lang w:eastAsia="ar-SA"/>
        </w:rPr>
      </w:pPr>
      <w:r>
        <w:rPr>
          <w:rFonts w:ascii="Times New Roman" w:eastAsia="Times New Roman" w:hAnsi="Times New Roman" w:cs="Times New Roman"/>
          <w:b/>
          <w:color w:val="000000"/>
          <w:spacing w:val="1"/>
          <w:sz w:val="28"/>
          <w:szCs w:val="28"/>
          <w:lang w:eastAsia="ar-SA"/>
        </w:rPr>
        <w:br w:type="page"/>
      </w:r>
    </w:p>
    <w:p w:rsidR="00204F71" w:rsidRPr="00F347F1" w:rsidRDefault="00204F71" w:rsidP="00204F71">
      <w:pPr>
        <w:pBdr>
          <w:top w:val="nil"/>
          <w:left w:val="nil"/>
          <w:bottom w:val="nil"/>
          <w:right w:val="nil"/>
          <w:between w:val="nil"/>
          <w:bar w:val="nil"/>
        </w:pBdr>
        <w:suppressAutoHyphens/>
        <w:spacing w:after="0" w:line="240" w:lineRule="auto"/>
        <w:ind w:firstLine="708"/>
        <w:rPr>
          <w:rFonts w:ascii="Times New Roman" w:eastAsia="Times New Roman" w:hAnsi="Times New Roman" w:cs="Times New Roman"/>
          <w:b/>
          <w:color w:val="000000"/>
          <w:spacing w:val="1"/>
          <w:sz w:val="28"/>
          <w:szCs w:val="28"/>
          <w:lang w:eastAsia="ar-SA"/>
        </w:rPr>
      </w:pPr>
      <w:r w:rsidRPr="00F347F1">
        <w:rPr>
          <w:rFonts w:ascii="Times New Roman" w:eastAsia="Times New Roman" w:hAnsi="Times New Roman" w:cs="Times New Roman"/>
          <w:b/>
          <w:color w:val="000000"/>
          <w:spacing w:val="1"/>
          <w:sz w:val="28"/>
          <w:szCs w:val="28"/>
          <w:lang w:eastAsia="ar-SA"/>
        </w:rPr>
        <w:lastRenderedPageBreak/>
        <w:t>Пояснительная записка</w:t>
      </w:r>
    </w:p>
    <w:p w:rsidR="00707018" w:rsidRPr="00707018" w:rsidRDefault="00707018" w:rsidP="00707018">
      <w:pPr>
        <w:spacing w:after="0" w:line="240" w:lineRule="auto"/>
        <w:ind w:firstLine="709"/>
        <w:jc w:val="both"/>
        <w:rPr>
          <w:rFonts w:ascii="Times New Roman" w:eastAsia="Calibri" w:hAnsi="Times New Roman" w:cs="Times New Roman"/>
          <w:sz w:val="28"/>
          <w:szCs w:val="28"/>
        </w:rPr>
      </w:pPr>
      <w:r w:rsidRPr="00707018">
        <w:rPr>
          <w:rFonts w:ascii="Times New Roman" w:eastAsia="Calibri" w:hAnsi="Times New Roman" w:cs="Times New Roman"/>
          <w:sz w:val="28"/>
          <w:szCs w:val="28"/>
        </w:rPr>
        <w:t>Федеральная рабочая программа учебного предмета «Изобразительное искусство (Тифлографика)»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(вариант 3.2 – 4.2 ФАОП НОО для слепых и слабовидящих обучающихся), а также ориентирована на целевые приоритеты, сформулированные в Федеральной программе воспитания.</w:t>
      </w:r>
    </w:p>
    <w:p w:rsidR="003E1FF2" w:rsidRPr="00707018" w:rsidRDefault="003E1FF2" w:rsidP="00707018">
      <w:pPr>
        <w:spacing w:after="0" w:line="240" w:lineRule="auto"/>
        <w:ind w:firstLine="709"/>
        <w:jc w:val="both"/>
        <w:rPr>
          <w:rFonts w:ascii="Times New Roman" w:eastAsia="Calibri" w:hAnsi="Times New Roman" w:cs="Times New Roman"/>
          <w:b/>
          <w:sz w:val="28"/>
          <w:szCs w:val="28"/>
        </w:rPr>
      </w:pPr>
      <w:r w:rsidRPr="00707018">
        <w:rPr>
          <w:rFonts w:ascii="Times New Roman" w:eastAsia="Calibri" w:hAnsi="Times New Roman" w:cs="Times New Roman"/>
          <w:b/>
          <w:sz w:val="28"/>
          <w:szCs w:val="28"/>
        </w:rPr>
        <w:t>Общая характеристика предмета</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 xml:space="preserve">Предмет «Изобразительное искусство. Тифлографика» входит в образовательную область «Искусство».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Тифлографика выполняет важную коррекционную и компенсаторную роль, снижает появление вторичных отклонений в развитии. Обучение слепых и слабовидящих обучающихся </w:t>
      </w:r>
      <w:proofErr w:type="spellStart"/>
      <w:r w:rsidRPr="00204F71">
        <w:rPr>
          <w:rFonts w:ascii="Times New Roman" w:eastAsia="Calibri" w:hAnsi="Times New Roman" w:cs="Times New Roman"/>
          <w:sz w:val="28"/>
          <w:szCs w:val="28"/>
        </w:rPr>
        <w:t>тифлографической</w:t>
      </w:r>
      <w:proofErr w:type="spellEnd"/>
      <w:r w:rsidRPr="00204F71">
        <w:rPr>
          <w:rFonts w:ascii="Times New Roman" w:eastAsia="Calibri" w:hAnsi="Times New Roman" w:cs="Times New Roman"/>
          <w:sz w:val="28"/>
          <w:szCs w:val="28"/>
        </w:rPr>
        <w:t xml:space="preserve"> деятельности открывает большие возможности для проведения коррекционной работы по преодолению и ослаблению недостатков в развитии процессов мышления, формированию общих представлений об отдельных видах изобразительного искусства (мелкая пластика, скульптура, архитектура), формирование умения создавать простейшие композиции на заданную тему на плоскости и в пространстве, формирование восприятия произведений, доступных тактильно-осязательному и зрительному (при наличии остаточного форменного зрения) восприятию, различных видов изобразительного искусства.</w:t>
      </w:r>
    </w:p>
    <w:p w:rsidR="00204F71" w:rsidRPr="00204F71" w:rsidRDefault="00204F71" w:rsidP="00204F71">
      <w:pPr>
        <w:spacing w:after="0" w:line="240" w:lineRule="auto"/>
        <w:ind w:firstLine="709"/>
        <w:jc w:val="both"/>
        <w:rPr>
          <w:rFonts w:ascii="Times New Roman" w:eastAsia="Calibri" w:hAnsi="Times New Roman" w:cs="Times New Roman"/>
          <w:bCs/>
          <w:iCs/>
          <w:sz w:val="28"/>
          <w:szCs w:val="28"/>
        </w:rPr>
      </w:pPr>
      <w:r w:rsidRPr="00204F71">
        <w:rPr>
          <w:rFonts w:ascii="Times New Roman" w:eastAsia="Calibri" w:hAnsi="Times New Roman" w:cs="Times New Roman"/>
          <w:bCs/>
          <w:iCs/>
          <w:sz w:val="28"/>
          <w:szCs w:val="28"/>
        </w:rPr>
        <w:t xml:space="preserve">В рабочей программе предусмотрены следующие формы организации деятельности учащихся: </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 групповая; парная; индивидуальная;</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 проектная, игровая деятельность;</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 самостоятельная, совместная деятельность;</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-экскурсия.</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Все формы проводятся с использованием комментирования деятельности.</w:t>
      </w:r>
    </w:p>
    <w:p w:rsidR="00204F71" w:rsidRPr="00204F71" w:rsidRDefault="00204F71" w:rsidP="00204F71">
      <w:pPr>
        <w:spacing w:after="0" w:line="240" w:lineRule="auto"/>
        <w:ind w:firstLine="709"/>
        <w:jc w:val="both"/>
        <w:rPr>
          <w:rFonts w:ascii="Times New Roman" w:eastAsia="Calibri" w:hAnsi="Times New Roman" w:cs="Times New Roman"/>
          <w:sz w:val="28"/>
          <w:szCs w:val="28"/>
        </w:rPr>
      </w:pPr>
      <w:r w:rsidRPr="00204F71">
        <w:rPr>
          <w:rFonts w:ascii="Times New Roman" w:eastAsia="Calibri" w:hAnsi="Times New Roman" w:cs="Times New Roman"/>
          <w:sz w:val="28"/>
          <w:szCs w:val="28"/>
        </w:rPr>
        <w:t>Особенностью предмета является целенаправленное внимание к расширению чувственного опыта и практической деятельности школьников.</w:t>
      </w:r>
    </w:p>
    <w:p w:rsidR="00707018" w:rsidRPr="00707018" w:rsidRDefault="00707018" w:rsidP="00707018">
      <w:pPr>
        <w:spacing w:after="0" w:line="240" w:lineRule="auto"/>
        <w:ind w:firstLine="709"/>
        <w:jc w:val="both"/>
        <w:rPr>
          <w:rFonts w:ascii="Times New Roman" w:eastAsia="Calibri" w:hAnsi="Times New Roman" w:cs="Times New Roman"/>
          <w:sz w:val="28"/>
          <w:szCs w:val="28"/>
        </w:rPr>
      </w:pPr>
      <w:r w:rsidRPr="00707018">
        <w:rPr>
          <w:rFonts w:ascii="Times New Roman" w:eastAsia="Calibri" w:hAnsi="Times New Roman" w:cs="Times New Roman"/>
          <w:sz w:val="28"/>
          <w:szCs w:val="28"/>
        </w:rPr>
        <w:t xml:space="preserve">Коррекционно-развивающий потенциал учебного предмета «Изобразительное искусство (Тифлографика)» обеспечивает преодоление </w:t>
      </w:r>
      <w:proofErr w:type="gramStart"/>
      <w:r w:rsidRPr="00707018">
        <w:rPr>
          <w:rFonts w:ascii="Times New Roman" w:eastAsia="Calibri" w:hAnsi="Times New Roman" w:cs="Times New Roman"/>
          <w:sz w:val="28"/>
          <w:szCs w:val="28"/>
        </w:rPr>
        <w:t>слепыми  и</w:t>
      </w:r>
      <w:proofErr w:type="gramEnd"/>
      <w:r w:rsidRPr="00707018">
        <w:rPr>
          <w:rFonts w:ascii="Times New Roman" w:eastAsia="Calibri" w:hAnsi="Times New Roman" w:cs="Times New Roman"/>
          <w:sz w:val="28"/>
          <w:szCs w:val="28"/>
        </w:rPr>
        <w:t xml:space="preserve"> слабовидящими обучающимися следующих специфических трудностей: </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низкое качество отражения окружающей действительности, несформированность чувственных образов и предметно-пространственных представлений;</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замедление темпов формирования наглядных форм мышления и трудности в развитии творческого воображения, приводящие к значительным ограничениям при выполнении предметно-практических действий на основе чувственных образов и конкретных представлений;</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07018">
        <w:rPr>
          <w:rFonts w:ascii="Times New Roman" w:eastAsia="Calibri" w:hAnsi="Times New Roman" w:cs="Times New Roman"/>
          <w:sz w:val="28"/>
          <w:szCs w:val="28"/>
        </w:rPr>
        <w:t>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нарушения общей и мелкой моторики, ограничивающие предметно-практическую деятельность, формирующие у слепого обучающегося пассивность, безынициативность;</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трудности восприятия графической информации и выполнения любых графических работ, ограниченные возможности в создании построений;</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нарушения эмоционально-волевой сферы, снижение учебной мотивации;</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707018">
        <w:rPr>
          <w:rFonts w:ascii="Times New Roman" w:eastAsia="Calibri" w:hAnsi="Times New Roman" w:cs="Times New Roman"/>
          <w:sz w:val="28"/>
          <w:szCs w:val="28"/>
        </w:rPr>
        <w:t>вербализм</w:t>
      </w:r>
      <w:proofErr w:type="spellEnd"/>
      <w:r w:rsidRPr="00707018">
        <w:rPr>
          <w:rFonts w:ascii="Times New Roman" w:eastAsia="Calibri" w:hAnsi="Times New Roman" w:cs="Times New Roman"/>
          <w:sz w:val="28"/>
          <w:szCs w:val="28"/>
        </w:rPr>
        <w:t xml:space="preserve"> речи, который оказывает негативное влияние на познавательную деятельность в целом и препятствует полноценному общению;</w:t>
      </w:r>
    </w:p>
    <w:p w:rsidR="00707018" w:rsidRPr="00707018" w:rsidRDefault="00707018" w:rsidP="00707018">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018">
        <w:rPr>
          <w:rFonts w:ascii="Times New Roman" w:eastAsia="Calibri" w:hAnsi="Times New Roman" w:cs="Times New Roman"/>
          <w:sz w:val="28"/>
          <w:szCs w:val="28"/>
        </w:rPr>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rsidR="00707018" w:rsidRPr="00707018" w:rsidRDefault="00707018" w:rsidP="00707018">
      <w:pPr>
        <w:spacing w:after="0" w:line="240" w:lineRule="auto"/>
        <w:ind w:firstLine="709"/>
        <w:jc w:val="both"/>
        <w:rPr>
          <w:rFonts w:ascii="Times New Roman" w:eastAsia="Calibri" w:hAnsi="Times New Roman" w:cs="Times New Roman"/>
          <w:sz w:val="28"/>
          <w:szCs w:val="28"/>
        </w:rPr>
      </w:pPr>
      <w:r w:rsidRPr="00707018">
        <w:rPr>
          <w:rFonts w:ascii="Times New Roman" w:eastAsia="Calibri" w:hAnsi="Times New Roman" w:cs="Times New Roman"/>
          <w:sz w:val="28"/>
          <w:szCs w:val="28"/>
        </w:rPr>
        <w:t>Преодоление указанных трудностей необходимо осуществлять на каждом уроке учителю в процессе специально организованной коррекционной работы.</w:t>
      </w:r>
    </w:p>
    <w:p w:rsidR="00707018" w:rsidRDefault="00707018" w:rsidP="00204F71">
      <w:pPr>
        <w:spacing w:after="0" w:line="240" w:lineRule="auto"/>
        <w:ind w:firstLine="709"/>
        <w:jc w:val="both"/>
        <w:rPr>
          <w:rFonts w:ascii="Times New Roman" w:eastAsia="Times New Roman" w:hAnsi="Times New Roman" w:cs="Times New Roman"/>
          <w:sz w:val="24"/>
          <w:szCs w:val="24"/>
        </w:rPr>
      </w:pPr>
      <w:r w:rsidRPr="00707018">
        <w:rPr>
          <w:rFonts w:ascii="Times New Roman" w:eastAsia="Calibri" w:hAnsi="Times New Roman" w:cs="Times New Roman"/>
          <w:b/>
          <w:sz w:val="28"/>
          <w:szCs w:val="28"/>
        </w:rPr>
        <w:t>Цель</w:t>
      </w:r>
      <w:r w:rsidRPr="00707018">
        <w:rPr>
          <w:rFonts w:ascii="Times New Roman" w:eastAsia="Calibri" w:hAnsi="Times New Roman" w:cs="Times New Roman"/>
          <w:sz w:val="28"/>
          <w:szCs w:val="28"/>
        </w:rPr>
        <w:t xml:space="preserve"> преподавания предмета ««Изобразительное искусство (Тифлографика)» состоит в формировании у слепых</w:t>
      </w:r>
      <w:r>
        <w:rPr>
          <w:rFonts w:ascii="Times New Roman" w:eastAsia="Calibri" w:hAnsi="Times New Roman" w:cs="Times New Roman"/>
          <w:sz w:val="28"/>
          <w:szCs w:val="28"/>
        </w:rPr>
        <w:t xml:space="preserve"> и слабовидящих</w:t>
      </w:r>
      <w:r w:rsidRPr="00707018">
        <w:rPr>
          <w:rFonts w:ascii="Times New Roman" w:eastAsia="Calibri" w:hAnsi="Times New Roman" w:cs="Times New Roman"/>
          <w:sz w:val="28"/>
          <w:szCs w:val="28"/>
        </w:rPr>
        <w:t xml:space="preserve"> обучающихся художественной культуры,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r w:rsidRPr="00707018">
        <w:rPr>
          <w:rFonts w:ascii="Times New Roman" w:eastAsia="Times New Roman" w:hAnsi="Times New Roman" w:cs="Times New Roman"/>
          <w:sz w:val="24"/>
          <w:szCs w:val="24"/>
        </w:rPr>
        <w:t>.</w:t>
      </w:r>
    </w:p>
    <w:p w:rsidR="00204F71" w:rsidRPr="00F40E58" w:rsidRDefault="00204F71" w:rsidP="00204F71">
      <w:pPr>
        <w:spacing w:after="0" w:line="240" w:lineRule="auto"/>
        <w:ind w:firstLine="709"/>
        <w:jc w:val="both"/>
        <w:rPr>
          <w:rFonts w:ascii="Times New Roman" w:eastAsia="Calibri" w:hAnsi="Times New Roman" w:cs="Times New Roman"/>
          <w:sz w:val="28"/>
          <w:szCs w:val="24"/>
          <w:lang w:eastAsia="ru-RU"/>
        </w:rPr>
      </w:pPr>
      <w:r w:rsidRPr="00575A7D">
        <w:rPr>
          <w:rFonts w:ascii="Times New Roman" w:eastAsia="Calibri" w:hAnsi="Times New Roman" w:cs="Times New Roman"/>
          <w:b/>
          <w:sz w:val="28"/>
          <w:szCs w:val="24"/>
          <w:lang w:eastAsia="ru-RU"/>
        </w:rPr>
        <w:t>Задачи</w:t>
      </w:r>
      <w:r w:rsidRPr="00F40E58">
        <w:rPr>
          <w:rFonts w:ascii="Times New Roman" w:eastAsia="Calibri" w:hAnsi="Times New Roman" w:cs="Times New Roman"/>
          <w:sz w:val="28"/>
          <w:szCs w:val="24"/>
          <w:lang w:eastAsia="ru-RU"/>
        </w:rPr>
        <w:t xml:space="preserve"> данного курса:</w:t>
      </w:r>
    </w:p>
    <w:p w:rsidR="00204F71" w:rsidRPr="00204F71" w:rsidRDefault="00204F71" w:rsidP="00204F71">
      <w:pPr>
        <w:spacing w:after="0" w:line="240" w:lineRule="auto"/>
        <w:jc w:val="both"/>
        <w:rPr>
          <w:rFonts w:ascii="Times New Roman" w:eastAsia="Calibri" w:hAnsi="Times New Roman" w:cs="Times New Roman"/>
          <w:bCs/>
          <w:sz w:val="28"/>
          <w:szCs w:val="28"/>
        </w:rPr>
      </w:pPr>
      <w:r w:rsidRPr="00204F71">
        <w:rPr>
          <w:rFonts w:ascii="Times New Roman" w:eastAsia="Calibri" w:hAnsi="Times New Roman" w:cs="Times New Roman"/>
          <w:bCs/>
          <w:sz w:val="28"/>
          <w:szCs w:val="28"/>
        </w:rPr>
        <w:t>- овладение приемами целенаправленного обследования и наблюдения с помощью всех сохранных анализаторов для формирования адекватных представлений о предметах окружающего мира;</w:t>
      </w:r>
    </w:p>
    <w:p w:rsidR="00204F71" w:rsidRPr="00204F71" w:rsidRDefault="00204F71" w:rsidP="00204F71">
      <w:pPr>
        <w:spacing w:after="0" w:line="240" w:lineRule="auto"/>
        <w:jc w:val="both"/>
        <w:rPr>
          <w:rFonts w:ascii="Times New Roman" w:eastAsia="Calibri" w:hAnsi="Times New Roman" w:cs="Times New Roman"/>
          <w:bCs/>
          <w:sz w:val="28"/>
          <w:szCs w:val="28"/>
        </w:rPr>
      </w:pPr>
      <w:r w:rsidRPr="00204F71">
        <w:rPr>
          <w:rFonts w:ascii="Times New Roman" w:eastAsia="Calibri" w:hAnsi="Times New Roman" w:cs="Times New Roman"/>
          <w:bCs/>
          <w:sz w:val="28"/>
          <w:szCs w:val="28"/>
        </w:rPr>
        <w:t>- использование приемов и способов осязательного обследования натуральных предметов, их моделей, макетов и рельефных изображений;</w:t>
      </w:r>
    </w:p>
    <w:p w:rsidR="00204F71" w:rsidRPr="00204F71" w:rsidRDefault="00204F71" w:rsidP="00204F71">
      <w:pPr>
        <w:spacing w:after="0" w:line="240" w:lineRule="auto"/>
        <w:jc w:val="both"/>
        <w:rPr>
          <w:rFonts w:ascii="Times New Roman" w:eastAsia="Calibri" w:hAnsi="Times New Roman" w:cs="Times New Roman"/>
          <w:bCs/>
          <w:sz w:val="28"/>
          <w:szCs w:val="28"/>
        </w:rPr>
      </w:pPr>
      <w:r w:rsidRPr="00204F71">
        <w:rPr>
          <w:rFonts w:ascii="Times New Roman" w:eastAsia="Calibri" w:hAnsi="Times New Roman" w:cs="Times New Roman"/>
          <w:bCs/>
          <w:sz w:val="28"/>
          <w:szCs w:val="28"/>
        </w:rPr>
        <w:t>- овладение умениями сравнивать предметы по форме, величине и расположению в пространстве; умениями соотносить предметы с моделями, макетами, рельефными изображениями;</w:t>
      </w:r>
    </w:p>
    <w:p w:rsidR="00204F71" w:rsidRDefault="00204F71" w:rsidP="00204F71">
      <w:pPr>
        <w:spacing w:after="0" w:line="240" w:lineRule="auto"/>
        <w:jc w:val="both"/>
        <w:rPr>
          <w:rFonts w:ascii="Times New Roman" w:eastAsia="Calibri" w:hAnsi="Times New Roman" w:cs="Times New Roman"/>
          <w:bCs/>
          <w:sz w:val="28"/>
          <w:szCs w:val="28"/>
        </w:rPr>
      </w:pPr>
      <w:r w:rsidRPr="00204F71">
        <w:rPr>
          <w:rFonts w:ascii="Times New Roman" w:eastAsia="Calibri" w:hAnsi="Times New Roman" w:cs="Times New Roman"/>
          <w:bCs/>
          <w:sz w:val="28"/>
          <w:szCs w:val="28"/>
        </w:rPr>
        <w:t>- ознакомление с некоторыми видами изобразительного искусства.</w:t>
      </w:r>
    </w:p>
    <w:p w:rsidR="00F22803" w:rsidRPr="00707018" w:rsidRDefault="00F22803" w:rsidP="00707018">
      <w:pPr>
        <w:spacing w:after="0" w:line="240" w:lineRule="auto"/>
        <w:ind w:firstLine="709"/>
        <w:jc w:val="both"/>
        <w:rPr>
          <w:rFonts w:ascii="Times New Roman" w:eastAsia="Calibri" w:hAnsi="Times New Roman" w:cs="Times New Roman"/>
          <w:b/>
          <w:bCs/>
          <w:sz w:val="28"/>
          <w:szCs w:val="28"/>
        </w:rPr>
      </w:pPr>
      <w:r w:rsidRPr="00707018">
        <w:rPr>
          <w:rFonts w:ascii="Times New Roman" w:eastAsia="Calibri" w:hAnsi="Times New Roman" w:cs="Times New Roman"/>
          <w:b/>
          <w:bCs/>
          <w:sz w:val="28"/>
          <w:szCs w:val="28"/>
        </w:rPr>
        <w:t>Коррекционные задачи:</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Pr="00707018">
        <w:rPr>
          <w:rFonts w:ascii="Times New Roman" w:eastAsia="Calibri" w:hAnsi="Times New Roman" w:cs="Times New Roman"/>
          <w:bCs/>
          <w:sz w:val="28"/>
          <w:szCs w:val="28"/>
        </w:rPr>
        <w:t>азвитие осязательного, зрительно-осязательного (у слепых с остаточным зрением) и слухового восприятия.</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707018">
        <w:rPr>
          <w:rFonts w:ascii="Times New Roman" w:eastAsia="Calibri" w:hAnsi="Times New Roman" w:cs="Times New Roman"/>
          <w:bCs/>
          <w:sz w:val="28"/>
          <w:szCs w:val="28"/>
        </w:rPr>
        <w:t>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навыков осязательного, зрительно-осязательного (для слепых с остаточным зрением) и слухового анализа. </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Pr="00707018">
        <w:rPr>
          <w:rFonts w:ascii="Times New Roman" w:eastAsia="Calibri" w:hAnsi="Times New Roman" w:cs="Times New Roman"/>
          <w:bCs/>
          <w:sz w:val="28"/>
          <w:szCs w:val="28"/>
        </w:rPr>
        <w:t>азвитие произвольного внимания.</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Pr="00707018">
        <w:rPr>
          <w:rFonts w:ascii="Times New Roman" w:eastAsia="Calibri" w:hAnsi="Times New Roman" w:cs="Times New Roman"/>
          <w:bCs/>
          <w:sz w:val="28"/>
          <w:szCs w:val="28"/>
        </w:rPr>
        <w:t>азвитие и коррекция памяти.</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уточнение или коррекция представлений о предметах и процессах окружающей действительности.</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Pr="00707018">
        <w:rPr>
          <w:rFonts w:ascii="Times New Roman" w:eastAsia="Calibri" w:hAnsi="Times New Roman" w:cs="Times New Roman"/>
          <w:bCs/>
          <w:sz w:val="28"/>
          <w:szCs w:val="28"/>
        </w:rPr>
        <w:t>асширение и обогащение предметно-пространственных представлений, накопление сенсорного опыта.</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707018">
        <w:rPr>
          <w:rFonts w:ascii="Times New Roman" w:eastAsia="Calibri" w:hAnsi="Times New Roman" w:cs="Times New Roman"/>
          <w:bCs/>
          <w:sz w:val="28"/>
          <w:szCs w:val="28"/>
        </w:rPr>
        <w:t>реодоление вербализма знаний.</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р</w:t>
      </w:r>
      <w:r w:rsidRPr="00707018">
        <w:rPr>
          <w:rFonts w:ascii="Times New Roman" w:eastAsia="Calibri" w:hAnsi="Times New Roman" w:cs="Times New Roman"/>
          <w:bCs/>
          <w:sz w:val="28"/>
          <w:szCs w:val="28"/>
        </w:rPr>
        <w:t>азвитие описательной речи. </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w:t>
      </w:r>
      <w:r w:rsidRPr="00707018">
        <w:rPr>
          <w:rFonts w:ascii="Times New Roman" w:eastAsia="Calibri" w:hAnsi="Times New Roman" w:cs="Times New Roman"/>
          <w:bCs/>
          <w:sz w:val="28"/>
          <w:szCs w:val="28"/>
        </w:rPr>
        <w:t>богащение активного и пассивного словаря.</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навыков осязательного, зрительно-осязательного (при наличии остаточного зрения) обследования и восприятия: рельефно-графических изображений предметов, контурных изображений и т.п.</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специальных приемов обследования объектов доступными способами.</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w:t>
      </w:r>
      <w:r w:rsidRPr="00707018">
        <w:rPr>
          <w:rFonts w:ascii="Times New Roman" w:eastAsia="Calibri" w:hAnsi="Times New Roman" w:cs="Times New Roman"/>
          <w:bCs/>
          <w:sz w:val="28"/>
          <w:szCs w:val="28"/>
        </w:rPr>
        <w:t>бучение целенаправленному обследованию и наблюдению предметов с помощью сохранных анализаторов.</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умения сравнивать предметы между собой.</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Pr="00707018">
        <w:rPr>
          <w:rFonts w:ascii="Times New Roman" w:eastAsia="Calibri" w:hAnsi="Times New Roman" w:cs="Times New Roman"/>
          <w:bCs/>
          <w:sz w:val="28"/>
          <w:szCs w:val="28"/>
        </w:rPr>
        <w:t>азвитие понимания формы, строения предметов.</w:t>
      </w:r>
    </w:p>
    <w:p w:rsidR="00707018" w:rsidRPr="00707018" w:rsidRDefault="00707018"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707018">
        <w:rPr>
          <w:rFonts w:ascii="Times New Roman" w:eastAsia="Calibri" w:hAnsi="Times New Roman" w:cs="Times New Roman"/>
          <w:bCs/>
          <w:sz w:val="28"/>
          <w:szCs w:val="28"/>
        </w:rPr>
        <w:t>ормирование умения читать рельефно-графические изображения и соотносить их с натурой.</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707018" w:rsidRPr="00707018">
        <w:rPr>
          <w:rFonts w:ascii="Times New Roman" w:eastAsia="Calibri" w:hAnsi="Times New Roman" w:cs="Times New Roman"/>
          <w:bCs/>
          <w:sz w:val="28"/>
          <w:szCs w:val="28"/>
        </w:rPr>
        <w:t>формирование умений и навыков графического изображения с натуры, по представлению, по памяти.</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00707018" w:rsidRPr="00707018">
        <w:rPr>
          <w:rFonts w:ascii="Times New Roman" w:eastAsia="Calibri" w:hAnsi="Times New Roman" w:cs="Times New Roman"/>
          <w:bCs/>
          <w:sz w:val="28"/>
          <w:szCs w:val="28"/>
        </w:rPr>
        <w:t>ормирование умения пользоваться рельефно-графическими изображениями в различных видах деятельности.</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00707018" w:rsidRPr="00707018">
        <w:rPr>
          <w:rFonts w:ascii="Times New Roman" w:eastAsia="Calibri" w:hAnsi="Times New Roman" w:cs="Times New Roman"/>
          <w:bCs/>
          <w:sz w:val="28"/>
          <w:szCs w:val="28"/>
        </w:rPr>
        <w:t xml:space="preserve">ормирование умения выполнять рельефные построения и рисунки, используя специальные приспособления для рельефного черчения, </w:t>
      </w:r>
      <w:r>
        <w:rPr>
          <w:rFonts w:ascii="Times New Roman" w:eastAsia="Calibri" w:hAnsi="Times New Roman" w:cs="Times New Roman"/>
          <w:bCs/>
          <w:sz w:val="28"/>
          <w:szCs w:val="28"/>
        </w:rPr>
        <w:t xml:space="preserve">прибор </w:t>
      </w:r>
      <w:r w:rsidR="00707018" w:rsidRPr="00707018">
        <w:rPr>
          <w:rFonts w:ascii="Times New Roman" w:eastAsia="Calibri" w:hAnsi="Times New Roman" w:cs="Times New Roman"/>
          <w:bCs/>
          <w:sz w:val="28"/>
          <w:szCs w:val="28"/>
        </w:rPr>
        <w:t>«Школьник»), работать с трафаретами (шаблонами).</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00707018" w:rsidRPr="00707018">
        <w:rPr>
          <w:rFonts w:ascii="Times New Roman" w:eastAsia="Calibri" w:hAnsi="Times New Roman" w:cs="Times New Roman"/>
          <w:bCs/>
          <w:sz w:val="28"/>
          <w:szCs w:val="28"/>
        </w:rPr>
        <w:t>азвитие навыков вербальной и невербальной коммуникации.</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w:t>
      </w:r>
      <w:r w:rsidR="00707018" w:rsidRPr="00707018">
        <w:rPr>
          <w:rFonts w:ascii="Times New Roman" w:eastAsia="Calibri" w:hAnsi="Times New Roman" w:cs="Times New Roman"/>
          <w:bCs/>
          <w:sz w:val="28"/>
          <w:szCs w:val="28"/>
        </w:rPr>
        <w:t>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00707018" w:rsidRPr="00707018">
        <w:rPr>
          <w:rFonts w:ascii="Times New Roman" w:eastAsia="Calibri" w:hAnsi="Times New Roman" w:cs="Times New Roman"/>
          <w:bCs/>
          <w:sz w:val="28"/>
          <w:szCs w:val="28"/>
        </w:rPr>
        <w:t>азвитие и коррекция мелкой моторики.</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00707018" w:rsidRPr="00707018">
        <w:rPr>
          <w:rFonts w:ascii="Times New Roman" w:eastAsia="Calibri" w:hAnsi="Times New Roman" w:cs="Times New Roman"/>
          <w:bCs/>
          <w:sz w:val="28"/>
          <w:szCs w:val="28"/>
        </w:rPr>
        <w:t>ормирование умения ориентироваться в микропространстве.</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w:t>
      </w:r>
      <w:r w:rsidR="00707018" w:rsidRPr="00707018">
        <w:rPr>
          <w:rFonts w:ascii="Times New Roman" w:eastAsia="Calibri" w:hAnsi="Times New Roman" w:cs="Times New Roman"/>
          <w:bCs/>
          <w:sz w:val="28"/>
          <w:szCs w:val="28"/>
        </w:rPr>
        <w:t>азвитие художественных способностей.</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w:t>
      </w:r>
      <w:r w:rsidR="00707018" w:rsidRPr="00707018">
        <w:rPr>
          <w:rFonts w:ascii="Times New Roman" w:eastAsia="Calibri" w:hAnsi="Times New Roman" w:cs="Times New Roman"/>
          <w:bCs/>
          <w:sz w:val="28"/>
          <w:szCs w:val="28"/>
        </w:rPr>
        <w:t>оспитание эстетических чувств и эстетического восприятия, любви к прекрасному. </w:t>
      </w:r>
    </w:p>
    <w:p w:rsidR="00707018" w:rsidRPr="00707018" w:rsidRDefault="001A2F15" w:rsidP="00707018">
      <w:pPr>
        <w:tabs>
          <w:tab w:val="num" w:pos="72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00707018" w:rsidRPr="00707018">
        <w:rPr>
          <w:rFonts w:ascii="Times New Roman" w:eastAsia="Calibri" w:hAnsi="Times New Roman" w:cs="Times New Roman"/>
          <w:bCs/>
          <w:sz w:val="28"/>
          <w:szCs w:val="28"/>
        </w:rPr>
        <w:t>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с отсутствием или глубокими нарушениями зрения.</w:t>
      </w:r>
    </w:p>
    <w:p w:rsidR="00204F71" w:rsidRPr="00F347F1"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ar-SA"/>
        </w:rPr>
      </w:pPr>
      <w:r w:rsidRPr="00F347F1">
        <w:rPr>
          <w:rFonts w:ascii="Times New Roman" w:eastAsia="Times New Roman" w:hAnsi="Times New Roman" w:cs="Times New Roman"/>
          <w:b/>
          <w:color w:val="000000"/>
          <w:spacing w:val="1"/>
          <w:sz w:val="28"/>
          <w:szCs w:val="28"/>
          <w:lang w:eastAsia="ar-SA"/>
        </w:rPr>
        <w:t>Место учебного предмета в учебном плане.</w:t>
      </w:r>
    </w:p>
    <w:p w:rsidR="00204F71" w:rsidRPr="00F347F1"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F347F1">
        <w:rPr>
          <w:rFonts w:ascii="Times New Roman" w:eastAsia="Times New Roman" w:hAnsi="Times New Roman" w:cs="Times New Roman"/>
          <w:color w:val="000000"/>
          <w:spacing w:val="1"/>
          <w:sz w:val="28"/>
          <w:szCs w:val="28"/>
          <w:lang w:eastAsia="ar-SA"/>
        </w:rPr>
        <w:t xml:space="preserve">В соответствии с учебным планом и годовым календарным учебным графиком ГКОУ РО Новочеркасской специальной школы – интерната № 33, рабочая программа по </w:t>
      </w:r>
      <w:r w:rsidRPr="00204F71">
        <w:rPr>
          <w:rFonts w:ascii="Times New Roman" w:eastAsia="Times New Roman" w:hAnsi="Times New Roman" w:cs="Times New Roman"/>
          <w:sz w:val="28"/>
          <w:szCs w:val="28"/>
          <w:u w:color="000000"/>
          <w:lang w:eastAsia="ru-RU"/>
        </w:rPr>
        <w:t>предмету «Изобразительное искусство. Тифлографика.»</w:t>
      </w:r>
      <w:r w:rsidRPr="00F347F1">
        <w:rPr>
          <w:rFonts w:ascii="Times New Roman" w:eastAsia="Times New Roman" w:hAnsi="Times New Roman" w:cs="Times New Roman"/>
          <w:color w:val="000000"/>
          <w:spacing w:val="1"/>
          <w:sz w:val="28"/>
          <w:szCs w:val="28"/>
          <w:lang w:eastAsia="ar-SA"/>
        </w:rPr>
        <w:t xml:space="preserve"> рассчитана на </w:t>
      </w:r>
      <w:r>
        <w:rPr>
          <w:rFonts w:ascii="Times New Roman" w:eastAsia="Times New Roman" w:hAnsi="Times New Roman" w:cs="Times New Roman"/>
          <w:color w:val="000000"/>
          <w:spacing w:val="1"/>
          <w:sz w:val="28"/>
          <w:szCs w:val="28"/>
          <w:lang w:eastAsia="ar-SA"/>
        </w:rPr>
        <w:t>3</w:t>
      </w:r>
      <w:r w:rsidR="005B4EF7">
        <w:rPr>
          <w:rFonts w:ascii="Times New Roman" w:eastAsia="Times New Roman" w:hAnsi="Times New Roman" w:cs="Times New Roman"/>
          <w:color w:val="000000"/>
          <w:spacing w:val="1"/>
          <w:sz w:val="28"/>
          <w:szCs w:val="28"/>
          <w:lang w:eastAsia="ar-SA"/>
        </w:rPr>
        <w:t>4</w:t>
      </w:r>
      <w:r w:rsidRPr="00F347F1">
        <w:rPr>
          <w:rFonts w:ascii="Times New Roman" w:eastAsia="Times New Roman" w:hAnsi="Times New Roman" w:cs="Times New Roman"/>
          <w:color w:val="000000"/>
          <w:spacing w:val="1"/>
          <w:sz w:val="28"/>
          <w:szCs w:val="28"/>
          <w:lang w:eastAsia="ar-SA"/>
        </w:rPr>
        <w:t xml:space="preserve"> час</w:t>
      </w:r>
      <w:r>
        <w:rPr>
          <w:rFonts w:ascii="Times New Roman" w:eastAsia="Times New Roman" w:hAnsi="Times New Roman" w:cs="Times New Roman"/>
          <w:color w:val="000000"/>
          <w:spacing w:val="1"/>
          <w:sz w:val="28"/>
          <w:szCs w:val="28"/>
          <w:lang w:eastAsia="ar-SA"/>
        </w:rPr>
        <w:t>а</w:t>
      </w:r>
      <w:r w:rsidRPr="00F347F1">
        <w:rPr>
          <w:rFonts w:ascii="Times New Roman" w:eastAsia="Times New Roman" w:hAnsi="Times New Roman" w:cs="Times New Roman"/>
          <w:color w:val="000000"/>
          <w:spacing w:val="1"/>
          <w:sz w:val="28"/>
          <w:szCs w:val="28"/>
          <w:lang w:eastAsia="ar-SA"/>
        </w:rPr>
        <w:t xml:space="preserve"> в год при </w:t>
      </w:r>
      <w:r>
        <w:rPr>
          <w:rFonts w:ascii="Times New Roman" w:eastAsia="Times New Roman" w:hAnsi="Times New Roman" w:cs="Times New Roman"/>
          <w:color w:val="000000"/>
          <w:spacing w:val="1"/>
          <w:sz w:val="28"/>
          <w:szCs w:val="28"/>
          <w:lang w:eastAsia="ar-SA"/>
        </w:rPr>
        <w:t>1</w:t>
      </w:r>
      <w:r w:rsidRPr="00F347F1">
        <w:rPr>
          <w:rFonts w:ascii="Times New Roman" w:eastAsia="Times New Roman" w:hAnsi="Times New Roman" w:cs="Times New Roman"/>
          <w:color w:val="000000"/>
          <w:spacing w:val="1"/>
          <w:sz w:val="28"/>
          <w:szCs w:val="28"/>
          <w:lang w:eastAsia="ar-SA"/>
        </w:rPr>
        <w:t xml:space="preserve"> час</w:t>
      </w:r>
      <w:r>
        <w:rPr>
          <w:rFonts w:ascii="Times New Roman" w:eastAsia="Times New Roman" w:hAnsi="Times New Roman" w:cs="Times New Roman"/>
          <w:color w:val="000000"/>
          <w:spacing w:val="1"/>
          <w:sz w:val="28"/>
          <w:szCs w:val="28"/>
          <w:lang w:eastAsia="ar-SA"/>
        </w:rPr>
        <w:t>е</w:t>
      </w:r>
      <w:r w:rsidRPr="00F347F1">
        <w:rPr>
          <w:rFonts w:ascii="Times New Roman" w:eastAsia="Times New Roman" w:hAnsi="Times New Roman" w:cs="Times New Roman"/>
          <w:color w:val="000000"/>
          <w:spacing w:val="1"/>
          <w:sz w:val="28"/>
          <w:szCs w:val="28"/>
          <w:lang w:eastAsia="ar-SA"/>
        </w:rPr>
        <w:t xml:space="preserve"> в неделю (3</w:t>
      </w:r>
      <w:r>
        <w:rPr>
          <w:rFonts w:ascii="Times New Roman" w:eastAsia="Times New Roman" w:hAnsi="Times New Roman" w:cs="Times New Roman"/>
          <w:color w:val="000000"/>
          <w:spacing w:val="1"/>
          <w:sz w:val="28"/>
          <w:szCs w:val="28"/>
          <w:lang w:eastAsia="ar-SA"/>
        </w:rPr>
        <w:t>3</w:t>
      </w:r>
      <w:r w:rsidRPr="00F347F1">
        <w:rPr>
          <w:rFonts w:ascii="Times New Roman" w:eastAsia="Times New Roman" w:hAnsi="Times New Roman" w:cs="Times New Roman"/>
          <w:color w:val="000000"/>
          <w:spacing w:val="1"/>
          <w:sz w:val="28"/>
          <w:szCs w:val="28"/>
          <w:lang w:eastAsia="ar-SA"/>
        </w:rPr>
        <w:t xml:space="preserve"> учебные недели). </w:t>
      </w:r>
    </w:p>
    <w:p w:rsidR="00204F71" w:rsidRPr="003F107C"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3F107C">
        <w:rPr>
          <w:rFonts w:ascii="Times New Roman" w:eastAsia="Times New Roman" w:hAnsi="Times New Roman" w:cs="Times New Roman"/>
          <w:color w:val="000000"/>
          <w:spacing w:val="1"/>
          <w:sz w:val="28"/>
          <w:szCs w:val="28"/>
          <w:lang w:eastAsia="ar-SA"/>
        </w:rPr>
        <w:t xml:space="preserve">I четверть- </w:t>
      </w:r>
      <w:r w:rsidR="005B4EF7">
        <w:rPr>
          <w:rFonts w:ascii="Times New Roman" w:eastAsia="Times New Roman" w:hAnsi="Times New Roman" w:cs="Times New Roman"/>
          <w:color w:val="000000"/>
          <w:spacing w:val="1"/>
          <w:sz w:val="28"/>
          <w:szCs w:val="28"/>
          <w:lang w:eastAsia="ar-SA"/>
        </w:rPr>
        <w:t xml:space="preserve">8 </w:t>
      </w:r>
      <w:r w:rsidRPr="003F107C">
        <w:rPr>
          <w:rFonts w:ascii="Times New Roman" w:eastAsia="Times New Roman" w:hAnsi="Times New Roman" w:cs="Times New Roman"/>
          <w:color w:val="000000"/>
          <w:spacing w:val="1"/>
          <w:sz w:val="28"/>
          <w:szCs w:val="28"/>
          <w:lang w:eastAsia="ar-SA"/>
        </w:rPr>
        <w:t>час</w:t>
      </w:r>
      <w:r w:rsidR="005B4EF7">
        <w:rPr>
          <w:rFonts w:ascii="Times New Roman" w:eastAsia="Times New Roman" w:hAnsi="Times New Roman" w:cs="Times New Roman"/>
          <w:color w:val="000000"/>
          <w:spacing w:val="1"/>
          <w:sz w:val="28"/>
          <w:szCs w:val="28"/>
          <w:lang w:eastAsia="ar-SA"/>
        </w:rPr>
        <w:t>ов</w:t>
      </w:r>
      <w:r w:rsidRPr="003F107C">
        <w:rPr>
          <w:rFonts w:ascii="Times New Roman" w:eastAsia="Times New Roman" w:hAnsi="Times New Roman" w:cs="Times New Roman"/>
          <w:color w:val="000000"/>
          <w:spacing w:val="1"/>
          <w:sz w:val="28"/>
          <w:szCs w:val="28"/>
          <w:lang w:eastAsia="ar-SA"/>
        </w:rPr>
        <w:t>;</w:t>
      </w:r>
    </w:p>
    <w:p w:rsidR="00204F71" w:rsidRPr="003F107C"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3F107C">
        <w:rPr>
          <w:rFonts w:ascii="Times New Roman" w:eastAsia="Times New Roman" w:hAnsi="Times New Roman" w:cs="Times New Roman"/>
          <w:color w:val="000000"/>
          <w:spacing w:val="1"/>
          <w:sz w:val="28"/>
          <w:szCs w:val="28"/>
          <w:lang w:eastAsia="ar-SA"/>
        </w:rPr>
        <w:t>II четверть-</w:t>
      </w:r>
      <w:r>
        <w:rPr>
          <w:rFonts w:ascii="Times New Roman" w:eastAsia="Times New Roman" w:hAnsi="Times New Roman" w:cs="Times New Roman"/>
          <w:color w:val="000000"/>
          <w:spacing w:val="1"/>
          <w:sz w:val="28"/>
          <w:szCs w:val="28"/>
          <w:lang w:eastAsia="ar-SA"/>
        </w:rPr>
        <w:t xml:space="preserve"> </w:t>
      </w:r>
      <w:r w:rsidR="005B4EF7">
        <w:rPr>
          <w:rFonts w:ascii="Times New Roman" w:eastAsia="Times New Roman" w:hAnsi="Times New Roman" w:cs="Times New Roman"/>
          <w:color w:val="000000"/>
          <w:spacing w:val="1"/>
          <w:sz w:val="28"/>
          <w:szCs w:val="28"/>
          <w:lang w:eastAsia="ar-SA"/>
        </w:rPr>
        <w:t xml:space="preserve">8 </w:t>
      </w:r>
      <w:r w:rsidRPr="003F107C">
        <w:rPr>
          <w:rFonts w:ascii="Times New Roman" w:eastAsia="Times New Roman" w:hAnsi="Times New Roman" w:cs="Times New Roman"/>
          <w:color w:val="000000"/>
          <w:spacing w:val="1"/>
          <w:sz w:val="28"/>
          <w:szCs w:val="28"/>
          <w:lang w:eastAsia="ar-SA"/>
        </w:rPr>
        <w:t>час</w:t>
      </w:r>
      <w:r w:rsidR="005B4EF7">
        <w:rPr>
          <w:rFonts w:ascii="Times New Roman" w:eastAsia="Times New Roman" w:hAnsi="Times New Roman" w:cs="Times New Roman"/>
          <w:color w:val="000000"/>
          <w:spacing w:val="1"/>
          <w:sz w:val="28"/>
          <w:szCs w:val="28"/>
          <w:lang w:eastAsia="ar-SA"/>
        </w:rPr>
        <w:t>ов</w:t>
      </w:r>
      <w:r w:rsidRPr="003F107C">
        <w:rPr>
          <w:rFonts w:ascii="Times New Roman" w:eastAsia="Times New Roman" w:hAnsi="Times New Roman" w:cs="Times New Roman"/>
          <w:color w:val="000000"/>
          <w:spacing w:val="1"/>
          <w:sz w:val="28"/>
          <w:szCs w:val="28"/>
          <w:lang w:eastAsia="ar-SA"/>
        </w:rPr>
        <w:t>;</w:t>
      </w:r>
    </w:p>
    <w:p w:rsidR="00204F71" w:rsidRPr="003F107C"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3F107C">
        <w:rPr>
          <w:rFonts w:ascii="Times New Roman" w:eastAsia="Times New Roman" w:hAnsi="Times New Roman" w:cs="Times New Roman"/>
          <w:color w:val="000000"/>
          <w:spacing w:val="1"/>
          <w:sz w:val="28"/>
          <w:szCs w:val="28"/>
          <w:lang w:eastAsia="ar-SA"/>
        </w:rPr>
        <w:t>III четверть-</w:t>
      </w:r>
      <w:r>
        <w:rPr>
          <w:rFonts w:ascii="Times New Roman" w:eastAsia="Times New Roman" w:hAnsi="Times New Roman" w:cs="Times New Roman"/>
          <w:color w:val="000000"/>
          <w:spacing w:val="1"/>
          <w:sz w:val="28"/>
          <w:szCs w:val="28"/>
          <w:lang w:eastAsia="ar-SA"/>
        </w:rPr>
        <w:t xml:space="preserve"> </w:t>
      </w:r>
      <w:r w:rsidR="005B4EF7">
        <w:rPr>
          <w:rFonts w:ascii="Times New Roman" w:eastAsia="Times New Roman" w:hAnsi="Times New Roman" w:cs="Times New Roman"/>
          <w:color w:val="000000"/>
          <w:spacing w:val="1"/>
          <w:sz w:val="28"/>
          <w:szCs w:val="28"/>
          <w:lang w:eastAsia="ar-SA"/>
        </w:rPr>
        <w:t xml:space="preserve">9 </w:t>
      </w:r>
      <w:r>
        <w:rPr>
          <w:rFonts w:ascii="Times New Roman" w:eastAsia="Times New Roman" w:hAnsi="Times New Roman" w:cs="Times New Roman"/>
          <w:color w:val="000000"/>
          <w:spacing w:val="1"/>
          <w:sz w:val="28"/>
          <w:szCs w:val="28"/>
          <w:lang w:eastAsia="ar-SA"/>
        </w:rPr>
        <w:t>час</w:t>
      </w:r>
      <w:r w:rsidR="005B4EF7">
        <w:rPr>
          <w:rFonts w:ascii="Times New Roman" w:eastAsia="Times New Roman" w:hAnsi="Times New Roman" w:cs="Times New Roman"/>
          <w:color w:val="000000"/>
          <w:spacing w:val="1"/>
          <w:sz w:val="28"/>
          <w:szCs w:val="28"/>
          <w:lang w:eastAsia="ar-SA"/>
        </w:rPr>
        <w:t>ов</w:t>
      </w:r>
      <w:r w:rsidRPr="003F107C">
        <w:rPr>
          <w:rFonts w:ascii="Times New Roman" w:eastAsia="Times New Roman" w:hAnsi="Times New Roman" w:cs="Times New Roman"/>
          <w:color w:val="000000"/>
          <w:spacing w:val="1"/>
          <w:sz w:val="28"/>
          <w:szCs w:val="28"/>
          <w:lang w:eastAsia="ar-SA"/>
        </w:rPr>
        <w:t>;</w:t>
      </w:r>
    </w:p>
    <w:p w:rsidR="00204F71" w:rsidRPr="003F107C"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3F107C">
        <w:rPr>
          <w:rFonts w:ascii="Times New Roman" w:eastAsia="Times New Roman" w:hAnsi="Times New Roman" w:cs="Times New Roman"/>
          <w:color w:val="000000"/>
          <w:spacing w:val="1"/>
          <w:sz w:val="28"/>
          <w:szCs w:val="28"/>
          <w:lang w:eastAsia="ar-SA"/>
        </w:rPr>
        <w:t xml:space="preserve">IV четверть </w:t>
      </w:r>
      <w:r w:rsidR="005B4EF7">
        <w:rPr>
          <w:rFonts w:ascii="Times New Roman" w:eastAsia="Times New Roman" w:hAnsi="Times New Roman" w:cs="Times New Roman"/>
          <w:color w:val="000000"/>
          <w:spacing w:val="1"/>
          <w:sz w:val="28"/>
          <w:szCs w:val="28"/>
          <w:lang w:eastAsia="ar-SA"/>
        </w:rPr>
        <w:t xml:space="preserve">- 9 </w:t>
      </w:r>
      <w:r w:rsidRPr="003F107C">
        <w:rPr>
          <w:rFonts w:ascii="Times New Roman" w:eastAsia="Times New Roman" w:hAnsi="Times New Roman" w:cs="Times New Roman"/>
          <w:color w:val="000000"/>
          <w:spacing w:val="1"/>
          <w:sz w:val="28"/>
          <w:szCs w:val="28"/>
          <w:lang w:eastAsia="ar-SA"/>
        </w:rPr>
        <w:t>час</w:t>
      </w:r>
      <w:r w:rsidR="005B4EF7">
        <w:rPr>
          <w:rFonts w:ascii="Times New Roman" w:eastAsia="Times New Roman" w:hAnsi="Times New Roman" w:cs="Times New Roman"/>
          <w:color w:val="000000"/>
          <w:spacing w:val="1"/>
          <w:sz w:val="28"/>
          <w:szCs w:val="28"/>
          <w:lang w:eastAsia="ar-SA"/>
        </w:rPr>
        <w:t>ов</w:t>
      </w:r>
      <w:r w:rsidRPr="003F107C">
        <w:rPr>
          <w:rFonts w:ascii="Times New Roman" w:eastAsia="Times New Roman" w:hAnsi="Times New Roman" w:cs="Times New Roman"/>
          <w:color w:val="000000"/>
          <w:spacing w:val="1"/>
          <w:sz w:val="28"/>
          <w:szCs w:val="28"/>
          <w:lang w:eastAsia="ar-SA"/>
        </w:rPr>
        <w:t>.</w:t>
      </w:r>
    </w:p>
    <w:p w:rsidR="00204F71" w:rsidRPr="001A2F15"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ar-SA"/>
        </w:rPr>
      </w:pPr>
      <w:r w:rsidRPr="001A2F15">
        <w:rPr>
          <w:rFonts w:ascii="Times New Roman" w:eastAsia="Times New Roman" w:hAnsi="Times New Roman" w:cs="Times New Roman"/>
          <w:b/>
          <w:color w:val="000000"/>
          <w:spacing w:val="1"/>
          <w:sz w:val="28"/>
          <w:szCs w:val="28"/>
          <w:lang w:eastAsia="ar-SA"/>
        </w:rPr>
        <w:t>Содержание об</w:t>
      </w:r>
      <w:r w:rsidR="003E1FF2" w:rsidRPr="001A2F15">
        <w:rPr>
          <w:rFonts w:ascii="Times New Roman" w:eastAsia="Times New Roman" w:hAnsi="Times New Roman" w:cs="Times New Roman"/>
          <w:b/>
          <w:color w:val="000000"/>
          <w:spacing w:val="1"/>
          <w:sz w:val="28"/>
          <w:szCs w:val="28"/>
          <w:lang w:eastAsia="ar-SA"/>
        </w:rPr>
        <w:t>учения</w:t>
      </w:r>
      <w:r w:rsidRPr="001A2F15">
        <w:rPr>
          <w:rFonts w:ascii="Times New Roman" w:eastAsia="Times New Roman" w:hAnsi="Times New Roman" w:cs="Times New Roman"/>
          <w:b/>
          <w:color w:val="000000"/>
          <w:spacing w:val="1"/>
          <w:sz w:val="28"/>
          <w:szCs w:val="28"/>
          <w:lang w:eastAsia="ar-SA"/>
        </w:rPr>
        <w:t xml:space="preserve">. </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«Графика»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Знакомство с рельефным рисунком и его назначением, приборами и инструментами, основными правилами и приемами выполнения рельефного рисунка.</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Значение и назначение тифлографики для слепого обучающегося. </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Значение рельефного рисунка для учебно-практической деятельности. Тифлографические приборы для рисования слепых (Приборы: Н.А. </w:t>
      </w:r>
      <w:proofErr w:type="spellStart"/>
      <w:r w:rsidRPr="001A2F15">
        <w:rPr>
          <w:rFonts w:ascii="Times New Roman" w:eastAsia="Times New Roman" w:hAnsi="Times New Roman" w:cs="Times New Roman"/>
          <w:color w:val="000000"/>
          <w:spacing w:val="1"/>
          <w:sz w:val="28"/>
          <w:szCs w:val="28"/>
          <w:lang w:eastAsia="ar-SA"/>
        </w:rPr>
        <w:t>Семевского</w:t>
      </w:r>
      <w:proofErr w:type="spellEnd"/>
      <w:r w:rsidRPr="001A2F15">
        <w:rPr>
          <w:rFonts w:ascii="Times New Roman" w:eastAsia="Times New Roman" w:hAnsi="Times New Roman" w:cs="Times New Roman"/>
          <w:color w:val="000000"/>
          <w:spacing w:val="1"/>
          <w:sz w:val="28"/>
          <w:szCs w:val="28"/>
          <w:lang w:eastAsia="ar-SA"/>
        </w:rPr>
        <w:t xml:space="preserve">, </w:t>
      </w:r>
      <w:proofErr w:type="spellStart"/>
      <w:r w:rsidRPr="001A2F15">
        <w:rPr>
          <w:rFonts w:ascii="Times New Roman" w:eastAsia="Times New Roman" w:hAnsi="Times New Roman" w:cs="Times New Roman"/>
          <w:color w:val="000000"/>
          <w:spacing w:val="1"/>
          <w:sz w:val="28"/>
          <w:szCs w:val="28"/>
          <w:lang w:eastAsia="ar-SA"/>
        </w:rPr>
        <w:t>Н.В.Клушиной</w:t>
      </w:r>
      <w:proofErr w:type="spellEnd"/>
      <w:r w:rsidRPr="001A2F15">
        <w:rPr>
          <w:rFonts w:ascii="Times New Roman" w:eastAsia="Times New Roman" w:hAnsi="Times New Roman" w:cs="Times New Roman"/>
          <w:color w:val="000000"/>
          <w:spacing w:val="1"/>
          <w:sz w:val="28"/>
          <w:szCs w:val="28"/>
          <w:lang w:eastAsia="ar-SA"/>
        </w:rPr>
        <w:t xml:space="preserve">, «Школьник» и др.). </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Инструменты и приспособления приборов для рисования. Правила и приемы пользования инструментами для выполнения рельефных изображений. </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lastRenderedPageBreak/>
        <w:t>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Расположение изображения на листе. Выбор вертикального или горизонтального формата листа в зависимости от содержания рельефно-графического изображения.</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Разные виды линий. Линейный рисунок. Графические материалы для линейного рисунка и их особенности. Приёмы рисования линией.</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Получают первоначальный опыт чтения предметов простых форм, близких к геометрическим сенсорным эталонам.</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Знакомство с элементарными понятиями пространственной ориентировки в направлениях при чтении рельефно-графических изображений (право-лево, верх-низ, середина).  Сравнение величины предметов, изображаемых на рисунках (больше-меньше, короче-длиннее, равные, толще-тоньше). </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«Живопись»</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Первоначальный опыт обследования шаблонов и трафаретов, чтение их рельефно-графических изображений и самостоятельного рельефного рисования простейших элементов, преобразование отдельных элементов в простейшие предметы. Различные типы линий, сенсорные эталоны, их соотнесение с формой предметов окружающего мира, соотнесение предмета с его рельефно-графическим изображением. Тематическая композиция «Времена года». Контрастные цветовые состояния времён года. Живопись (гуашь), аппликация или смешанная техника.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«Скульптура»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Изображение в объёме. Приёмы работы с пластилином; дощечка, стек, тряпочка.</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Лепка зверушек из цельной формы (черепашки, ёжика, зайчика, птички и др.). Приёмы вытягивания, вдавливания, сгибания, скручивания.</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Лепка игрушки, характерной для одного из наиболее известных народных художественных промыслов (дымковская или </w:t>
      </w:r>
      <w:proofErr w:type="spellStart"/>
      <w:r w:rsidRPr="001A2F15">
        <w:rPr>
          <w:rFonts w:ascii="Times New Roman" w:eastAsia="Times New Roman" w:hAnsi="Times New Roman" w:cs="Times New Roman"/>
          <w:color w:val="000000"/>
          <w:spacing w:val="1"/>
          <w:sz w:val="28"/>
          <w:szCs w:val="28"/>
          <w:lang w:eastAsia="ar-SA"/>
        </w:rPr>
        <w:t>каргопольская</w:t>
      </w:r>
      <w:proofErr w:type="spellEnd"/>
      <w:r w:rsidRPr="001A2F15">
        <w:rPr>
          <w:rFonts w:ascii="Times New Roman" w:eastAsia="Times New Roman" w:hAnsi="Times New Roman" w:cs="Times New Roman"/>
          <w:color w:val="000000"/>
          <w:spacing w:val="1"/>
          <w:sz w:val="28"/>
          <w:szCs w:val="28"/>
          <w:lang w:eastAsia="ar-SA"/>
        </w:rPr>
        <w:t xml:space="preserve"> </w:t>
      </w:r>
      <w:proofErr w:type="gramStart"/>
      <w:r w:rsidRPr="001A2F15">
        <w:rPr>
          <w:rFonts w:ascii="Times New Roman" w:eastAsia="Times New Roman" w:hAnsi="Times New Roman" w:cs="Times New Roman"/>
          <w:color w:val="000000"/>
          <w:spacing w:val="1"/>
          <w:sz w:val="28"/>
          <w:szCs w:val="28"/>
          <w:lang w:eastAsia="ar-SA"/>
        </w:rPr>
        <w:t>игрушка</w:t>
      </w:r>
      <w:proofErr w:type="gramEnd"/>
      <w:r w:rsidRPr="001A2F15">
        <w:rPr>
          <w:rFonts w:ascii="Times New Roman" w:eastAsia="Times New Roman" w:hAnsi="Times New Roman" w:cs="Times New Roman"/>
          <w:color w:val="000000"/>
          <w:spacing w:val="1"/>
          <w:sz w:val="28"/>
          <w:szCs w:val="28"/>
          <w:lang w:eastAsia="ar-SA"/>
        </w:rPr>
        <w:t xml:space="preserve"> или по выбору учителя с учётом местных промыслов).</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Бумажная пластика. Овладение первичными приёмами надрезания, закручивания, складывания.</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Объёмная аппликация из бумаги и картона.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«Декоративно-прикладное искусство»</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Узоры в природе. Наблюдение узоров в живой природе (в условиях урока на основе фотографий с подробными комментариями педагога).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Орнамент, характерный для игрушек одного из наиболее известных народных художественных промыслов: дымковская или </w:t>
      </w:r>
      <w:proofErr w:type="spellStart"/>
      <w:r w:rsidRPr="001A2F15">
        <w:rPr>
          <w:rFonts w:ascii="Times New Roman" w:eastAsia="Times New Roman" w:hAnsi="Times New Roman" w:cs="Times New Roman"/>
          <w:color w:val="000000"/>
          <w:spacing w:val="1"/>
          <w:sz w:val="28"/>
          <w:szCs w:val="28"/>
          <w:lang w:eastAsia="ar-SA"/>
        </w:rPr>
        <w:t>каргопольская</w:t>
      </w:r>
      <w:proofErr w:type="spellEnd"/>
      <w:r w:rsidRPr="001A2F15">
        <w:rPr>
          <w:rFonts w:ascii="Times New Roman" w:eastAsia="Times New Roman" w:hAnsi="Times New Roman" w:cs="Times New Roman"/>
          <w:color w:val="000000"/>
          <w:spacing w:val="1"/>
          <w:sz w:val="28"/>
          <w:szCs w:val="28"/>
          <w:lang w:eastAsia="ar-SA"/>
        </w:rPr>
        <w:t xml:space="preserve"> игрушка (или по выбору учителя с учётом местных промыслов).</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Дизайн предмета: изготовление нарядной упаковки путём складывания бумаги и аппликации.</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Оригами — создание игрушки для новогодней ёлки. Приёмы складывания бумаги.</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«Архитектура»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Обследование макетов разнообразных архитектурных зданий в окружающем мире (по фотографиям с подробными комментариями педагога), обсуждение особенностей и составных частей зданий.</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 xml:space="preserve">Приёмы конструирования из бумаги. </w:t>
      </w:r>
      <w:r w:rsidRPr="001A2F15">
        <w:rPr>
          <w:rFonts w:ascii="Times New Roman" w:eastAsia="Times New Roman" w:hAnsi="Times New Roman" w:cs="Times New Roman"/>
          <w:color w:val="000000"/>
          <w:spacing w:val="1"/>
          <w:sz w:val="28"/>
          <w:szCs w:val="28"/>
          <w:lang w:eastAsia="ar-SA"/>
        </w:rPr>
        <w:lastRenderedPageBreak/>
        <w:t>Складывание объёмных простых геометрических тел. Приёмы склеивания, надрезания и вырезания деталей; использование приёма симметрии.</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Макетирование (или аппликация) пространственной среды сказочного города из бумаги, картона или пластилина.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«Восприятие произведений искусства»</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Восприятие произведений детского творчества. Обсуждение сюжетного и эмоционального содержания детских работ.</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Обсуждение детской книги на основе содержательных установок учителя в соответствии с изучаемой темой.</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i/>
          <w:color w:val="000000"/>
          <w:spacing w:val="1"/>
          <w:sz w:val="28"/>
          <w:szCs w:val="28"/>
          <w:lang w:eastAsia="ar-SA"/>
        </w:rPr>
      </w:pPr>
      <w:r w:rsidRPr="001A2F15">
        <w:rPr>
          <w:rFonts w:ascii="Times New Roman" w:eastAsia="Times New Roman" w:hAnsi="Times New Roman" w:cs="Times New Roman"/>
          <w:i/>
          <w:color w:val="000000"/>
          <w:spacing w:val="1"/>
          <w:sz w:val="28"/>
          <w:szCs w:val="28"/>
          <w:lang w:eastAsia="ar-SA"/>
        </w:rPr>
        <w:t>Модуль «Азбука цифровой графики»</w:t>
      </w:r>
    </w:p>
    <w:p w:rsidR="001A2F15" w:rsidRPr="001A2F15" w:rsidRDefault="001A2F15" w:rsidP="001A2F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pacing w:val="1"/>
          <w:sz w:val="28"/>
          <w:szCs w:val="28"/>
          <w:lang w:eastAsia="ar-SA"/>
        </w:rPr>
      </w:pPr>
      <w:r w:rsidRPr="001A2F15">
        <w:rPr>
          <w:rFonts w:ascii="Times New Roman" w:eastAsia="Times New Roman" w:hAnsi="Times New Roman" w:cs="Times New Roman"/>
          <w:color w:val="000000"/>
          <w:spacing w:val="1"/>
          <w:sz w:val="28"/>
          <w:szCs w:val="28"/>
          <w:lang w:eastAsia="ar-SA"/>
        </w:rPr>
        <w:t>Фотографирование (с ассистивной помощью педагога) деталей природы, выражение возникающих ярких впечатлений.</w:t>
      </w:r>
      <w:r>
        <w:rPr>
          <w:rFonts w:ascii="Times New Roman" w:eastAsia="Times New Roman" w:hAnsi="Times New Roman" w:cs="Times New Roman"/>
          <w:color w:val="000000"/>
          <w:spacing w:val="1"/>
          <w:sz w:val="28"/>
          <w:szCs w:val="28"/>
          <w:lang w:eastAsia="ar-SA"/>
        </w:rPr>
        <w:t xml:space="preserve"> </w:t>
      </w:r>
      <w:r w:rsidRPr="001A2F15">
        <w:rPr>
          <w:rFonts w:ascii="Times New Roman" w:eastAsia="Times New Roman" w:hAnsi="Times New Roman" w:cs="Times New Roman"/>
          <w:color w:val="000000"/>
          <w:spacing w:val="1"/>
          <w:sz w:val="28"/>
          <w:szCs w:val="28"/>
          <w:lang w:eastAsia="ar-SA"/>
        </w:rPr>
        <w:t>Обсуждение в условиях урока ученических фотографий, соответствующих изучаемой теме.</w:t>
      </w:r>
    </w:p>
    <w:p w:rsidR="00204F71" w:rsidRPr="004D13AB" w:rsidRDefault="00204F71" w:rsidP="00204F71">
      <w:pPr>
        <w:widowControl w:val="0"/>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ar-SA"/>
        </w:rPr>
      </w:pPr>
      <w:r w:rsidRPr="004D13AB">
        <w:rPr>
          <w:rFonts w:ascii="Times New Roman" w:eastAsia="Times New Roman" w:hAnsi="Times New Roman" w:cs="Times New Roman"/>
          <w:b/>
          <w:color w:val="000000"/>
          <w:spacing w:val="1"/>
          <w:sz w:val="28"/>
          <w:szCs w:val="28"/>
          <w:lang w:eastAsia="ar-SA"/>
        </w:rPr>
        <w:t>Планируемые результаты.</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i/>
          <w:sz w:val="28"/>
          <w:szCs w:val="28"/>
        </w:rPr>
        <w:t>Личностные результаты</w:t>
      </w:r>
      <w:r w:rsidRPr="00FA5F97">
        <w:rPr>
          <w:rFonts w:ascii="Times New Roman" w:eastAsia="Calibri" w:hAnsi="Times New Roman" w:cs="Times New Roman"/>
          <w:sz w:val="28"/>
          <w:szCs w:val="28"/>
        </w:rPr>
        <w:t xml:space="preserve"> освоения программы по изобразительному искусству (</w:t>
      </w:r>
      <w:proofErr w:type="spellStart"/>
      <w:r w:rsidRPr="00FA5F97">
        <w:rPr>
          <w:rFonts w:ascii="Times New Roman" w:eastAsia="Calibri" w:hAnsi="Times New Roman" w:cs="Times New Roman"/>
          <w:sz w:val="28"/>
          <w:szCs w:val="28"/>
        </w:rPr>
        <w:t>тифлографике</w:t>
      </w:r>
      <w:proofErr w:type="spellEnd"/>
      <w:r w:rsidRPr="00FA5F97">
        <w:rPr>
          <w:rFonts w:ascii="Times New Roman" w:eastAsia="Calibri" w:hAnsi="Times New Roman" w:cs="Times New Roman"/>
          <w:sz w:val="28"/>
          <w:szCs w:val="28"/>
        </w:rPr>
        <w:t xml:space="preserve">)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уважение и ценностное отношение к своей Родине – России; 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мотивация к познанию и обучению, готовность к саморазвитию и активному участию в социально-значимой деятельности;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w:t>
      </w:r>
      <w:r w:rsidRPr="00FA5F97">
        <w:rPr>
          <w:rFonts w:ascii="Times New Roman" w:eastAsia="Calibri" w:hAnsi="Times New Roman" w:cs="Times New Roman"/>
          <w:sz w:val="28"/>
          <w:szCs w:val="28"/>
        </w:rPr>
        <w:lastRenderedPageBreak/>
        <w:t xml:space="preserve">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FA5F97">
        <w:rPr>
          <w:rFonts w:ascii="Times New Roman" w:eastAsia="Calibri" w:hAnsi="Times New Roman" w:cs="Times New Roman"/>
          <w:sz w:val="28"/>
          <w:szCs w:val="28"/>
        </w:rPr>
        <w:t>ценностных ориентаций</w:t>
      </w:r>
      <w:proofErr w:type="gramEnd"/>
      <w:r w:rsidRPr="00FA5F97">
        <w:rPr>
          <w:rFonts w:ascii="Times New Roman" w:eastAsia="Calibri" w:hAnsi="Times New Roman" w:cs="Times New Roman"/>
          <w:sz w:val="28"/>
          <w:szCs w:val="28"/>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Экологическое воспитание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i/>
          <w:sz w:val="28"/>
          <w:szCs w:val="28"/>
        </w:rPr>
        <w:t>Специальные личностные результаты</w:t>
      </w:r>
      <w:r w:rsidRPr="00FA5F97">
        <w:rPr>
          <w:rFonts w:ascii="Times New Roman" w:eastAsia="Calibri" w:hAnsi="Times New Roman" w:cs="Times New Roman"/>
          <w:sz w:val="28"/>
          <w:szCs w:val="28"/>
        </w:rPr>
        <w:t>:</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Pr="00FA5F97">
        <w:rPr>
          <w:rFonts w:ascii="Times New Roman" w:eastAsia="Calibri" w:hAnsi="Times New Roman" w:cs="Times New Roman"/>
          <w:sz w:val="28"/>
          <w:szCs w:val="28"/>
        </w:rPr>
        <w:t>мение формировать эстетические чувства, впечатления от восприятия предметов и явлений окружающего мира.</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FA5F97">
        <w:rPr>
          <w:rFonts w:ascii="Times New Roman" w:eastAsia="Calibri" w:hAnsi="Times New Roman" w:cs="Times New Roman"/>
          <w:sz w:val="28"/>
          <w:szCs w:val="28"/>
        </w:rPr>
        <w:t>пособность к дифференциации и осмыслению картины мира.</w:t>
      </w:r>
    </w:p>
    <w:p w:rsidR="00FA5F97" w:rsidRPr="00FA5F97" w:rsidRDefault="00474939"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474939">
        <w:rPr>
          <w:rFonts w:ascii="Times New Roman" w:eastAsia="Calibri" w:hAnsi="Times New Roman" w:cs="Times New Roman"/>
          <w:sz w:val="28"/>
          <w:szCs w:val="28"/>
        </w:rPr>
        <w:t xml:space="preserve">Изучение курса «Изобразительное искусство. Тифлографика» играет значительную роль в достижении </w:t>
      </w:r>
      <w:r w:rsidRPr="00FA5F97">
        <w:rPr>
          <w:rFonts w:ascii="Times New Roman" w:eastAsia="Calibri" w:hAnsi="Times New Roman" w:cs="Times New Roman"/>
          <w:i/>
          <w:sz w:val="28"/>
          <w:szCs w:val="28"/>
        </w:rPr>
        <w:t>метапредметных результатов</w:t>
      </w:r>
      <w:r w:rsidR="00FA5F97" w:rsidRPr="00FA5F97">
        <w:rPr>
          <w:rFonts w:ascii="Times New Roman" w:eastAsia="Calibri" w:hAnsi="Times New Roman" w:cs="Times New Roman"/>
          <w:i/>
          <w:sz w:val="28"/>
          <w:szCs w:val="28"/>
        </w:rPr>
        <w:t>.</w:t>
      </w:r>
      <w:r w:rsidR="00FA5F97" w:rsidRPr="00FA5F97">
        <w:rPr>
          <w:rFonts w:ascii="Times New Roman" w:eastAsia="Calibri" w:hAnsi="Times New Roman" w:cs="Times New Roman"/>
          <w:sz w:val="28"/>
          <w:szCs w:val="28"/>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i/>
          <w:sz w:val="28"/>
          <w:szCs w:val="28"/>
        </w:rPr>
      </w:pPr>
      <w:r w:rsidRPr="00FA5F97">
        <w:rPr>
          <w:rFonts w:ascii="Times New Roman" w:eastAsia="Calibri" w:hAnsi="Times New Roman" w:cs="Times New Roman"/>
          <w:i/>
          <w:sz w:val="28"/>
          <w:szCs w:val="28"/>
        </w:rPr>
        <w:t xml:space="preserve">Пространственные представления и сенсорные способности: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характеризовать форму предмета, конструкции; выявлять доминантные черты (характерные особенности) в визуальном образе;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сравнивать плоскостные и пространственные объекты по заданным основаниям;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FA5F97">
        <w:rPr>
          <w:rFonts w:ascii="Times New Roman" w:eastAsia="Calibri" w:hAnsi="Times New Roman" w:cs="Times New Roman"/>
          <w:sz w:val="28"/>
          <w:szCs w:val="28"/>
        </w:rPr>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анализировать пропорциональные отношения частей внутри целого и предметов между собой;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передавать обобщенный образ реальности при построении плоской композиции;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соотносить тональные отношения (тёмное – светлое) в пространственных и плоскостных объектах;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выявлять и анализировать эмоциональное воздействие цветовых отношений в пространственной среде и плоскостном изображении.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У обучающегося будут сформированы следующие </w:t>
      </w:r>
      <w:r w:rsidRPr="00FA5F97">
        <w:rPr>
          <w:rFonts w:ascii="Times New Roman" w:eastAsia="Calibri" w:hAnsi="Times New Roman" w:cs="Times New Roman"/>
          <w:i/>
          <w:sz w:val="28"/>
          <w:szCs w:val="28"/>
        </w:rPr>
        <w:t>базовые логические и исследовательские действия</w:t>
      </w:r>
      <w:r w:rsidRPr="00FA5F97">
        <w:rPr>
          <w:rFonts w:ascii="Times New Roman" w:eastAsia="Calibri" w:hAnsi="Times New Roman" w:cs="Times New Roman"/>
          <w:sz w:val="28"/>
          <w:szCs w:val="28"/>
        </w:rPr>
        <w:t xml:space="preserve"> как часть познавательных универсальных учебных действий:</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проявлять творческие экспериментальные действия в процессе самостоятельного выполнения художественных заданий;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анализировать и оценивать с позиций эстетических категорий явления природы и предметно-пространственную среду жизни человека;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использовать знаково-символические средства для составления орнаментов и декоративных композиций;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классифицировать произведения искусства по видам и, соответственно, по назначению в жизни людей;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У обучающегося будут сформированы умения </w:t>
      </w:r>
      <w:r w:rsidRPr="00FA5F97">
        <w:rPr>
          <w:rFonts w:ascii="Times New Roman" w:eastAsia="Calibri" w:hAnsi="Times New Roman" w:cs="Times New Roman"/>
          <w:i/>
          <w:sz w:val="28"/>
          <w:szCs w:val="28"/>
        </w:rPr>
        <w:t>работать с информацией</w:t>
      </w:r>
      <w:r w:rsidRPr="00FA5F97">
        <w:rPr>
          <w:rFonts w:ascii="Times New Roman" w:eastAsia="Calibri" w:hAnsi="Times New Roman" w:cs="Times New Roman"/>
          <w:sz w:val="28"/>
          <w:szCs w:val="28"/>
        </w:rPr>
        <w:t xml:space="preserve"> как часть познавательных универсальных учебных действий: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использовать электронные образовательные ресурсы; работать с электронными учебниками и учебными пособиями;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FA5F97">
        <w:rPr>
          <w:rFonts w:ascii="Times New Roman" w:eastAsia="Calibri" w:hAnsi="Times New Roman" w:cs="Times New Roman"/>
          <w:sz w:val="28"/>
          <w:szCs w:val="28"/>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FA5F97">
        <w:rPr>
          <w:rFonts w:ascii="Times New Roman" w:eastAsia="Calibri" w:hAnsi="Times New Roman" w:cs="Times New Roman"/>
          <w:sz w:val="28"/>
          <w:szCs w:val="28"/>
        </w:rPr>
        <w:t>квестов</w:t>
      </w:r>
      <w:proofErr w:type="spellEnd"/>
      <w:r w:rsidRPr="00FA5F97">
        <w:rPr>
          <w:rFonts w:ascii="Times New Roman" w:eastAsia="Calibri" w:hAnsi="Times New Roman" w:cs="Times New Roman"/>
          <w:sz w:val="28"/>
          <w:szCs w:val="28"/>
        </w:rPr>
        <w:t xml:space="preserve">, предложенных учителем; соблюдать правила информационной безопасности при работе в Интернете.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У обучающегося будут сформированы умения общения как часть </w:t>
      </w:r>
      <w:r w:rsidRPr="00FA5F97">
        <w:rPr>
          <w:rFonts w:ascii="Times New Roman" w:eastAsia="Calibri" w:hAnsi="Times New Roman" w:cs="Times New Roman"/>
          <w:i/>
          <w:sz w:val="28"/>
          <w:szCs w:val="28"/>
        </w:rPr>
        <w:t>коммуникативных универсальных учебных действий</w:t>
      </w:r>
      <w:r w:rsidRPr="00FA5F97">
        <w:rPr>
          <w:rFonts w:ascii="Times New Roman" w:eastAsia="Calibri" w:hAnsi="Times New Roman" w:cs="Times New Roman"/>
          <w:sz w:val="28"/>
          <w:szCs w:val="28"/>
        </w:rPr>
        <w:t xml:space="preserve">: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понимать искусство в качестве особого языка общения – межличностного (автор – зритель), между поколениями, между народами;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демонстрировать и объяснять результаты своего творческого, художественного или исследовательского опыта;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 xml:space="preserve">У обучающегося будут сформированы умения самоорганизации и самоконтроля как часть </w:t>
      </w:r>
      <w:r w:rsidRPr="00FA5F97">
        <w:rPr>
          <w:rFonts w:ascii="Times New Roman" w:eastAsia="Calibri" w:hAnsi="Times New Roman" w:cs="Times New Roman"/>
          <w:i/>
          <w:sz w:val="28"/>
          <w:szCs w:val="28"/>
        </w:rPr>
        <w:t>регулятивных универсальных учебных действий</w:t>
      </w:r>
      <w:r w:rsidRPr="00FA5F97">
        <w:rPr>
          <w:rFonts w:ascii="Times New Roman" w:eastAsia="Calibri" w:hAnsi="Times New Roman" w:cs="Times New Roman"/>
          <w:sz w:val="28"/>
          <w:szCs w:val="28"/>
        </w:rPr>
        <w:t xml:space="preserve">: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внимательно относиться и выполнять учебные задачи, поставленные учителем; соблюдать последовательность учебных действий при выполнении задания;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порядок в окружающем пространстве и бережно относясь к используемым материалам; </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sidRPr="00FA5F97">
        <w:rPr>
          <w:rFonts w:ascii="Times New Roman" w:eastAsia="Calibri" w:hAnsi="Times New Roman" w:cs="Times New Roman"/>
          <w:i/>
          <w:sz w:val="28"/>
          <w:szCs w:val="28"/>
        </w:rPr>
        <w:t>Специальные метапредметные результаты</w:t>
      </w:r>
      <w:r w:rsidRPr="00FA5F97">
        <w:rPr>
          <w:rFonts w:ascii="Times New Roman" w:eastAsia="Calibri" w:hAnsi="Times New Roman" w:cs="Times New Roman"/>
          <w:sz w:val="28"/>
          <w:szCs w:val="28"/>
        </w:rPr>
        <w:t>:</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использовать сохранные анализаторы в различных видах деятельности (учебно-познавательной, ориентировочной, трудовой);</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применять осязательный и слуховой способы восприятия материала;</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читать и писать с использованием рельефно-точечной системы Л. Брайля;</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применять современные средства коммуникации и тифлотехнические средства;</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осуществлять пространственную и социально-бытовую ориентировку;</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применять приемы отбора и систематизации материала на определенную тему;</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вести самостоятельный поиск информации;</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преобразовывать, сохранять и передавать информацию, полученную в результате чтения или </w:t>
      </w:r>
      <w:proofErr w:type="spellStart"/>
      <w:r w:rsidRPr="00FA5F97">
        <w:rPr>
          <w:rFonts w:ascii="Times New Roman" w:eastAsia="Calibri" w:hAnsi="Times New Roman" w:cs="Times New Roman"/>
          <w:sz w:val="28"/>
          <w:szCs w:val="28"/>
        </w:rPr>
        <w:t>аудирования</w:t>
      </w:r>
      <w:proofErr w:type="spellEnd"/>
      <w:r w:rsidRPr="00FA5F97">
        <w:rPr>
          <w:rFonts w:ascii="Times New Roman" w:eastAsia="Calibri" w:hAnsi="Times New Roman" w:cs="Times New Roman"/>
          <w:sz w:val="28"/>
          <w:szCs w:val="28"/>
        </w:rPr>
        <w:t>;</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принимать участие в речевом общении, соблюдая нормы речевого этикета;</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адекватно использовать жесты, мимику в процессе речевого общения;</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осуществлять речевой самоконтроль в процессе учебной деятельности и в повседневной коммуникации;</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оценивать свою речь с точки зрения ее содержания, языкового оформления;</w:t>
      </w:r>
    </w:p>
    <w:p w:rsidR="00FA5F97" w:rsidRPr="00FA5F97"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FA5F97">
        <w:rPr>
          <w:rFonts w:ascii="Times New Roman" w:eastAsia="Calibri" w:hAnsi="Times New Roman" w:cs="Times New Roman"/>
          <w:sz w:val="28"/>
          <w:szCs w:val="28"/>
        </w:rPr>
        <w:t>находить грамматические и речевые ошибки, недочеты, исправлять их;</w:t>
      </w:r>
    </w:p>
    <w:p w:rsidR="00474939" w:rsidRPr="00474939" w:rsidRDefault="00FA5F97" w:rsidP="00FA5F97">
      <w:pPr>
        <w:pBdr>
          <w:top w:val="nil"/>
          <w:left w:val="nil"/>
          <w:bottom w:val="nil"/>
          <w:right w:val="nil"/>
          <w:between w:val="nil"/>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планировать, контролировать и оценивать учебные действия в соответствии с поставленной задачей и условиями ее реализации.</w:t>
      </w:r>
    </w:p>
    <w:p w:rsidR="00474939" w:rsidRPr="00474939" w:rsidRDefault="00474939" w:rsidP="00474939">
      <w:pPr>
        <w:spacing w:after="0" w:line="240" w:lineRule="auto"/>
        <w:ind w:firstLine="708"/>
        <w:jc w:val="both"/>
        <w:rPr>
          <w:rFonts w:ascii="Times New Roman" w:eastAsia="Calibri" w:hAnsi="Times New Roman" w:cs="Times New Roman"/>
          <w:sz w:val="28"/>
          <w:szCs w:val="28"/>
        </w:rPr>
      </w:pPr>
      <w:r w:rsidRPr="00474939">
        <w:rPr>
          <w:rFonts w:ascii="Times New Roman" w:eastAsia="Calibri" w:hAnsi="Times New Roman" w:cs="Times New Roman"/>
          <w:sz w:val="28"/>
          <w:szCs w:val="28"/>
        </w:rPr>
        <w:t>При изучении курса «Изобразительное искусство. Тифл</w:t>
      </w:r>
      <w:r>
        <w:rPr>
          <w:rFonts w:ascii="Times New Roman" w:eastAsia="Calibri" w:hAnsi="Times New Roman" w:cs="Times New Roman"/>
          <w:sz w:val="28"/>
          <w:szCs w:val="28"/>
        </w:rPr>
        <w:t xml:space="preserve">ографика» достигаются следующие </w:t>
      </w:r>
      <w:r w:rsidRPr="00FA5F97">
        <w:rPr>
          <w:rFonts w:ascii="Times New Roman" w:eastAsia="Calibri" w:hAnsi="Times New Roman" w:cs="Times New Roman"/>
          <w:i/>
          <w:sz w:val="28"/>
          <w:szCs w:val="28"/>
        </w:rPr>
        <w:t>предметные результаты</w:t>
      </w:r>
      <w:r w:rsidR="00FA5F97">
        <w:rPr>
          <w:rFonts w:ascii="Times New Roman" w:eastAsia="Calibri" w:hAnsi="Times New Roman" w:cs="Times New Roman"/>
          <w:sz w:val="28"/>
          <w:szCs w:val="28"/>
        </w:rPr>
        <w:t>.</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i/>
          <w:sz w:val="28"/>
          <w:szCs w:val="28"/>
        </w:rPr>
        <w:t>Модуль «Графика»</w:t>
      </w:r>
      <w:r>
        <w:rPr>
          <w:rFonts w:ascii="Times New Roman" w:eastAsia="Calibri" w:hAnsi="Times New Roman" w:cs="Times New Roman"/>
          <w:i/>
          <w:sz w:val="28"/>
          <w:szCs w:val="28"/>
        </w:rPr>
        <w:t xml:space="preserve">. </w:t>
      </w:r>
      <w:r w:rsidRPr="00FA5F97">
        <w:rPr>
          <w:rFonts w:ascii="Times New Roman" w:eastAsia="Calibri" w:hAnsi="Times New Roman" w:cs="Times New Roman"/>
          <w:sz w:val="28"/>
          <w:szCs w:val="28"/>
        </w:rPr>
        <w:t>Владеть навыками применения свойств простых графических материалов в самостоятельной творческой работе в условиях урока.</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первичный опыт в создании графического (рельефного) рисунка доступными способами на основе знакомства со средствами изобразительного языка.</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аналитического наблюдения формы предмета, опыт обобщения и геометризации наблюдаемой формы как основы обучения рисунку.</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создания рельефного рисунка простого (плоского) предмета с натуры.</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Уметь анализировать соотношения пропорций, осязательно и зрительно-осязательно сравнивать пространственные величины.</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первичные знания и навыки композиционного расположения изображения на листе.</w:t>
      </w:r>
      <w:r w:rsidR="00143AC8">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Уметь выбирать вертикальный или горизонтальный формат листа для выполнения соответствующих задач рельефного рисунка.</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r w:rsidR="00143AC8" w:rsidRPr="00FA5F97">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BF5C0B">
        <w:rPr>
          <w:rFonts w:ascii="Times New Roman" w:eastAsia="Calibri" w:hAnsi="Times New Roman" w:cs="Times New Roman"/>
          <w:i/>
          <w:sz w:val="28"/>
          <w:szCs w:val="28"/>
        </w:rPr>
        <w:t>Модуль «Живопись»</w:t>
      </w:r>
      <w:r w:rsidR="00BF5C0B">
        <w:rPr>
          <w:rFonts w:ascii="Times New Roman" w:eastAsia="Calibri" w:hAnsi="Times New Roman" w:cs="Times New Roman"/>
          <w:i/>
          <w:sz w:val="28"/>
          <w:szCs w:val="28"/>
        </w:rPr>
        <w:t xml:space="preserve">. </w:t>
      </w:r>
      <w:r w:rsidRPr="00FA5F97">
        <w:rPr>
          <w:rFonts w:ascii="Times New Roman" w:eastAsia="Calibri" w:hAnsi="Times New Roman" w:cs="Times New Roman"/>
          <w:sz w:val="28"/>
          <w:szCs w:val="28"/>
        </w:rPr>
        <w:t>Владеть навыками работы красками «гуашь» в условиях урока (доступными способами).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Знать три основных цвета; обсуждать и называть ассоциативные представления, которые рождает каждый цвет.</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экспериментирования, исследования результатов смешения красок и получения нового цвета.</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Вести доступными способами творческую работу на заданную тему с опорой на осязательные, зрительно-осязательные и слуховые впечатления, организованные педагогом.</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BF5C0B">
        <w:rPr>
          <w:rFonts w:ascii="Times New Roman" w:eastAsia="Calibri" w:hAnsi="Times New Roman" w:cs="Times New Roman"/>
          <w:i/>
          <w:sz w:val="28"/>
          <w:szCs w:val="28"/>
        </w:rPr>
        <w:t>Модуль «Скульптура»</w:t>
      </w:r>
      <w:r w:rsidR="00BF5C0B">
        <w:rPr>
          <w:rFonts w:ascii="Times New Roman" w:eastAsia="Calibri" w:hAnsi="Times New Roman" w:cs="Times New Roman"/>
          <w:i/>
          <w:sz w:val="28"/>
          <w:szCs w:val="28"/>
        </w:rPr>
        <w:t xml:space="preserve">. </w:t>
      </w:r>
      <w:r w:rsidRPr="00FA5F97">
        <w:rPr>
          <w:rFonts w:ascii="Times New Roman" w:eastAsia="Calibri" w:hAnsi="Times New Roman" w:cs="Times New Roman"/>
          <w:sz w:val="28"/>
          <w:szCs w:val="28"/>
        </w:rPr>
        <w:t>Приобрести опыт аналитического наблюдения, поиска выразительных образных объёмных форм в природе (облака, камни, коряги, формы плодов и др.).</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Владеть первичными приёмами лепки из пластилина, приобретать представления о целостной форме в объёмном изображении.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Владеть первичными навыками </w:t>
      </w:r>
      <w:proofErr w:type="spellStart"/>
      <w:r w:rsidRPr="00FA5F97">
        <w:rPr>
          <w:rFonts w:ascii="Times New Roman" w:eastAsia="Calibri" w:hAnsi="Times New Roman" w:cs="Times New Roman"/>
          <w:sz w:val="28"/>
          <w:szCs w:val="28"/>
        </w:rPr>
        <w:t>бумагопластики</w:t>
      </w:r>
      <w:proofErr w:type="spellEnd"/>
      <w:r w:rsidRPr="00FA5F97">
        <w:rPr>
          <w:rFonts w:ascii="Times New Roman" w:eastAsia="Calibri" w:hAnsi="Times New Roman" w:cs="Times New Roman"/>
          <w:sz w:val="28"/>
          <w:szCs w:val="28"/>
        </w:rPr>
        <w:t xml:space="preserve"> — создания объёмных форм из бумаги путём её складывания, надрезания, закручивания и др.</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BF5C0B">
        <w:rPr>
          <w:rFonts w:ascii="Times New Roman" w:eastAsia="Calibri" w:hAnsi="Times New Roman" w:cs="Times New Roman"/>
          <w:i/>
          <w:sz w:val="28"/>
          <w:szCs w:val="28"/>
        </w:rPr>
        <w:t>Модуль «Декоративно-прикладное искусство»</w:t>
      </w:r>
      <w:r w:rsidR="00BF5C0B">
        <w:rPr>
          <w:rFonts w:ascii="Times New Roman" w:eastAsia="Calibri" w:hAnsi="Times New Roman" w:cs="Times New Roman"/>
          <w:i/>
          <w:sz w:val="28"/>
          <w:szCs w:val="28"/>
        </w:rPr>
        <w:t xml:space="preserve">. </w:t>
      </w:r>
      <w:r w:rsidRPr="00FA5F97">
        <w:rPr>
          <w:rFonts w:ascii="Times New Roman" w:eastAsia="Calibri"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описываемых педагогом и прочими доступными способами); приводить примеры, сопоставлять и искать ассоциации с орнаментами в произведениях декоративно-прикладного искусства.</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Различать виды орнаментов по изобразительным мотивам: растительные, геометрические, анималистические.</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Уметь использовать правила симметрии в своей художественной деятельности.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создания орнаментальной декоративной композиции (стилизованной: декоративный цветок или птица) (доступными способами).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знания о значении и назначении украшений в жизни людей.</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 xml:space="preserve">Приобрести представления о глиняных игрушках отечественных народных художественных промыслов (дымковская, </w:t>
      </w:r>
      <w:proofErr w:type="spellStart"/>
      <w:r w:rsidRPr="00FA5F97">
        <w:rPr>
          <w:rFonts w:ascii="Times New Roman" w:eastAsia="Calibri" w:hAnsi="Times New Roman" w:cs="Times New Roman"/>
          <w:sz w:val="28"/>
          <w:szCs w:val="28"/>
        </w:rPr>
        <w:t>каргопольская</w:t>
      </w:r>
      <w:proofErr w:type="spellEnd"/>
      <w:r w:rsidRPr="00FA5F97">
        <w:rPr>
          <w:rFonts w:ascii="Times New Roman" w:eastAsia="Calibri" w:hAnsi="Times New Roman" w:cs="Times New Roman"/>
          <w:sz w:val="28"/>
          <w:szCs w:val="28"/>
        </w:rPr>
        <w:t xml:space="preserve"> игрушки или по выбору учителя с учётом местных промыслов) и опыт практической </w:t>
      </w:r>
      <w:r w:rsidRPr="00FA5F97">
        <w:rPr>
          <w:rFonts w:ascii="Times New Roman" w:eastAsia="Calibri" w:hAnsi="Times New Roman" w:cs="Times New Roman"/>
          <w:sz w:val="28"/>
          <w:szCs w:val="28"/>
        </w:rPr>
        <w:lastRenderedPageBreak/>
        <w:t>художественной деятельности по мотивам игрушки выбранного промысла.</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Иметь опыт и соответствующие возрасту навыки подготовки и оформления общего праздника.</w:t>
      </w:r>
    </w:p>
    <w:p w:rsidR="00FA5F97" w:rsidRPr="00BF5C0B" w:rsidRDefault="00FA5F97" w:rsidP="00FA5F97">
      <w:pPr>
        <w:spacing w:after="0" w:line="240" w:lineRule="auto"/>
        <w:ind w:firstLine="708"/>
        <w:jc w:val="both"/>
        <w:rPr>
          <w:rFonts w:ascii="Times New Roman" w:eastAsia="Calibri" w:hAnsi="Times New Roman" w:cs="Times New Roman"/>
          <w:i/>
          <w:sz w:val="28"/>
          <w:szCs w:val="28"/>
        </w:rPr>
      </w:pPr>
      <w:r w:rsidRPr="00BF5C0B">
        <w:rPr>
          <w:rFonts w:ascii="Times New Roman" w:eastAsia="Calibri" w:hAnsi="Times New Roman" w:cs="Times New Roman"/>
          <w:i/>
          <w:sz w:val="28"/>
          <w:szCs w:val="28"/>
        </w:rPr>
        <w:t>Модуль «Архитектура»</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Знать различные произведения архитектуры в окружающем мире (по фотографиям, описываемым педагогом, в условиях урока); анализировать и характеризовать особенности и составные части обследуемых зданий.</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Владеть приёмами конструирования из бумаги, складывания объёмных простых геометрических тел.</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пространственного макетирования (сказочный город) в форме коллективной игровой деятельности.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представления о конструктивной основе любого предмета и первичные навыки анализа его строения.</w:t>
      </w:r>
    </w:p>
    <w:p w:rsidR="00FA5F97" w:rsidRPr="00BF5C0B" w:rsidRDefault="00FA5F97" w:rsidP="00FA5F97">
      <w:pPr>
        <w:spacing w:after="0" w:line="240" w:lineRule="auto"/>
        <w:ind w:firstLine="708"/>
        <w:jc w:val="both"/>
        <w:rPr>
          <w:rFonts w:ascii="Times New Roman" w:eastAsia="Calibri" w:hAnsi="Times New Roman" w:cs="Times New Roman"/>
          <w:i/>
          <w:sz w:val="28"/>
          <w:szCs w:val="28"/>
        </w:rPr>
      </w:pPr>
      <w:r w:rsidRPr="00BF5C0B">
        <w:rPr>
          <w:rFonts w:ascii="Times New Roman" w:eastAsia="Calibri" w:hAnsi="Times New Roman" w:cs="Times New Roman"/>
          <w:i/>
          <w:sz w:val="28"/>
          <w:szCs w:val="28"/>
        </w:rPr>
        <w:t>Модуль «Восприятие произведений искусства»</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FA5F97">
        <w:rPr>
          <w:rFonts w:ascii="Times New Roman" w:eastAsia="Calibri" w:hAnsi="Times New Roman" w:cs="Times New Roman"/>
          <w:sz w:val="28"/>
          <w:szCs w:val="28"/>
        </w:rPr>
        <w:t>Владеть умением обследовать, изучать,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(по описанию педагога).</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эстетического наблюдения природы на основе эмоциональных впечатлений с учётом учебных задач и визуальной установки учителя.</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художественного наблюдения предметной среды жизни человека в зависимости от поставленной аналитической и эстетической задачи (установки).</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Владеть опытом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Матисса).Владеть опытом восприятия художественных иллюстраций в детских книгах и отношения к ним в соответствии с учебной установкой.</w:t>
      </w:r>
    </w:p>
    <w:p w:rsidR="00FA5F97" w:rsidRPr="00FA5F97" w:rsidRDefault="00FA5F97" w:rsidP="00FA5F97">
      <w:pPr>
        <w:spacing w:after="0" w:line="240" w:lineRule="auto"/>
        <w:ind w:firstLine="708"/>
        <w:jc w:val="both"/>
        <w:rPr>
          <w:rFonts w:ascii="Times New Roman" w:eastAsia="Calibri" w:hAnsi="Times New Roman" w:cs="Times New Roman"/>
          <w:sz w:val="28"/>
          <w:szCs w:val="28"/>
        </w:rPr>
      </w:pPr>
      <w:r w:rsidRPr="00BF5C0B">
        <w:rPr>
          <w:rFonts w:ascii="Times New Roman" w:eastAsia="Calibri" w:hAnsi="Times New Roman" w:cs="Times New Roman"/>
          <w:i/>
          <w:sz w:val="28"/>
          <w:szCs w:val="28"/>
        </w:rPr>
        <w:t>Модуль «Азбука цифровой графики»</w:t>
      </w:r>
      <w:r w:rsidR="00BF5C0B">
        <w:rPr>
          <w:rFonts w:ascii="Times New Roman" w:eastAsia="Calibri" w:hAnsi="Times New Roman" w:cs="Times New Roman"/>
          <w:i/>
          <w:sz w:val="28"/>
          <w:szCs w:val="28"/>
        </w:rPr>
        <w:t xml:space="preserve">. </w:t>
      </w:r>
      <w:r w:rsidRPr="00FA5F97">
        <w:rPr>
          <w:rFonts w:ascii="Times New Roman" w:eastAsia="Calibri" w:hAnsi="Times New Roman" w:cs="Times New Roman"/>
          <w:sz w:val="28"/>
          <w:szCs w:val="28"/>
        </w:rPr>
        <w:t>Приобрести доступный опыт создания фотографий с целью эстетического и целенаправленного наблюдения природы.</w:t>
      </w:r>
      <w:r w:rsidR="00BF5C0B">
        <w:rPr>
          <w:rFonts w:ascii="Times New Roman" w:eastAsia="Calibri" w:hAnsi="Times New Roman" w:cs="Times New Roman"/>
          <w:sz w:val="28"/>
          <w:szCs w:val="28"/>
        </w:rPr>
        <w:t xml:space="preserve"> </w:t>
      </w:r>
      <w:r w:rsidRPr="00FA5F97">
        <w:rPr>
          <w:rFonts w:ascii="Times New Roman" w:eastAsia="Calibri" w:hAnsi="Times New Roman" w:cs="Times New Roman"/>
          <w:sz w:val="28"/>
          <w:szCs w:val="28"/>
        </w:rPr>
        <w:t>Приобрести опыт обсуждения фотографий с точки зрения того, с какой целью сделан снимок, насколько значимо его содержание и какова композиция в кадре.</w:t>
      </w:r>
    </w:p>
    <w:p w:rsidR="00FA5F97" w:rsidRDefault="00FA5F97">
      <w:pPr>
        <w:rPr>
          <w:rFonts w:ascii="Times New Roman" w:eastAsia="Times New Roman" w:hAnsi="Times New Roman" w:cs="Times New Roman"/>
          <w:sz w:val="24"/>
          <w:szCs w:val="24"/>
        </w:rPr>
      </w:pPr>
    </w:p>
    <w:p w:rsidR="00BF5C0B" w:rsidRDefault="00BF5C0B" w:rsidP="00FA5F97">
      <w:pPr>
        <w:suppressAutoHyphens/>
        <w:spacing w:after="0" w:line="240" w:lineRule="auto"/>
        <w:ind w:firstLine="708"/>
        <w:rPr>
          <w:rFonts w:ascii="Times New Roman" w:eastAsia="Times New Roman" w:hAnsi="Times New Roman" w:cs="Times New Roman"/>
          <w:b/>
          <w:sz w:val="28"/>
          <w:szCs w:val="28"/>
          <w:lang w:eastAsia="ar-SA"/>
        </w:rPr>
        <w:sectPr w:rsidR="00BF5C0B" w:rsidSect="00204F71">
          <w:pgSz w:w="11906" w:h="16838"/>
          <w:pgMar w:top="720" w:right="720" w:bottom="720" w:left="720" w:header="708" w:footer="708" w:gutter="0"/>
          <w:cols w:space="708"/>
          <w:docGrid w:linePitch="360"/>
        </w:sectPr>
      </w:pPr>
    </w:p>
    <w:p w:rsidR="00204F71" w:rsidRPr="00F347F1" w:rsidRDefault="00204F71" w:rsidP="00FA5F97">
      <w:pPr>
        <w:suppressAutoHyphens/>
        <w:spacing w:after="0" w:line="240" w:lineRule="auto"/>
        <w:ind w:firstLine="708"/>
        <w:rPr>
          <w:rFonts w:ascii="Times New Roman" w:eastAsia="Times New Roman" w:hAnsi="Times New Roman" w:cs="Times New Roman"/>
          <w:b/>
          <w:sz w:val="28"/>
          <w:szCs w:val="28"/>
          <w:lang w:eastAsia="ar-SA"/>
        </w:rPr>
      </w:pPr>
      <w:r w:rsidRPr="00F347F1">
        <w:rPr>
          <w:rFonts w:ascii="Times New Roman" w:eastAsia="Times New Roman" w:hAnsi="Times New Roman" w:cs="Times New Roman"/>
          <w:b/>
          <w:sz w:val="28"/>
          <w:szCs w:val="28"/>
          <w:lang w:eastAsia="ar-SA"/>
        </w:rPr>
        <w:lastRenderedPageBreak/>
        <w:t>Тематическое планирование</w:t>
      </w:r>
    </w:p>
    <w:p w:rsidR="00D100CE" w:rsidRPr="00F347F1" w:rsidRDefault="00D100CE" w:rsidP="00204F71">
      <w:pPr>
        <w:suppressAutoHyphens/>
        <w:spacing w:after="0" w:line="240" w:lineRule="auto"/>
        <w:jc w:val="center"/>
        <w:rPr>
          <w:rFonts w:ascii="Times New Roman" w:eastAsia="Times New Roman" w:hAnsi="Times New Roman" w:cs="Times New Roman"/>
          <w:b/>
          <w:sz w:val="24"/>
          <w:szCs w:val="24"/>
          <w:lang w:eastAsia="ar-SA"/>
        </w:rPr>
      </w:pP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78"/>
        <w:gridCol w:w="4961"/>
        <w:gridCol w:w="6520"/>
        <w:gridCol w:w="1843"/>
      </w:tblGrid>
      <w:tr w:rsidR="00204F71" w:rsidRPr="00F347F1" w:rsidTr="00075743">
        <w:tc>
          <w:tcPr>
            <w:tcW w:w="562" w:type="dxa"/>
            <w:tcBorders>
              <w:top w:val="single" w:sz="4" w:space="0" w:color="000000"/>
              <w:left w:val="single" w:sz="4" w:space="0" w:color="000000"/>
              <w:bottom w:val="single" w:sz="4" w:space="0" w:color="000000"/>
            </w:tcBorders>
            <w:shd w:val="clear" w:color="auto" w:fill="auto"/>
          </w:tcPr>
          <w:p w:rsidR="00204F71" w:rsidRPr="00F347F1" w:rsidRDefault="00204F71" w:rsidP="00204F71">
            <w:pPr>
              <w:spacing w:after="0" w:line="240" w:lineRule="auto"/>
              <w:jc w:val="center"/>
              <w:rPr>
                <w:rFonts w:ascii="Times New Roman" w:eastAsia="Calibri" w:hAnsi="Times New Roman" w:cs="Times New Roman"/>
                <w:b/>
                <w:sz w:val="24"/>
                <w:szCs w:val="24"/>
              </w:rPr>
            </w:pPr>
            <w:r w:rsidRPr="00F347F1">
              <w:rPr>
                <w:rFonts w:ascii="Times New Roman" w:eastAsia="Calibri" w:hAnsi="Times New Roman" w:cs="Times New Roman"/>
                <w:b/>
                <w:sz w:val="24"/>
                <w:szCs w:val="24"/>
              </w:rPr>
              <w:t>№ п</w:t>
            </w:r>
            <w:r w:rsidRPr="00F347F1">
              <w:rPr>
                <w:rFonts w:ascii="Times New Roman" w:eastAsia="Calibri" w:hAnsi="Times New Roman" w:cs="Times New Roman"/>
                <w:b/>
                <w:sz w:val="24"/>
                <w:szCs w:val="24"/>
                <w:lang w:val="en-US"/>
              </w:rPr>
              <w:t>/</w:t>
            </w:r>
            <w:r w:rsidRPr="00F347F1">
              <w:rPr>
                <w:rFonts w:ascii="Times New Roman" w:eastAsia="Calibri" w:hAnsi="Times New Roman" w:cs="Times New Roman"/>
                <w:b/>
                <w:sz w:val="24"/>
                <w:szCs w:val="24"/>
              </w:rPr>
              <w:t>п</w:t>
            </w:r>
          </w:p>
        </w:tc>
        <w:tc>
          <w:tcPr>
            <w:tcW w:w="1878" w:type="dxa"/>
            <w:tcBorders>
              <w:top w:val="single" w:sz="4" w:space="0" w:color="000000"/>
              <w:left w:val="single" w:sz="4" w:space="0" w:color="000000"/>
              <w:bottom w:val="single" w:sz="4" w:space="0" w:color="000000"/>
            </w:tcBorders>
            <w:shd w:val="clear" w:color="auto" w:fill="auto"/>
          </w:tcPr>
          <w:p w:rsidR="00204F71" w:rsidRPr="00F347F1" w:rsidRDefault="00204F71" w:rsidP="00204F71">
            <w:pPr>
              <w:spacing w:after="0" w:line="240" w:lineRule="auto"/>
              <w:jc w:val="center"/>
              <w:rPr>
                <w:rFonts w:ascii="Times New Roman" w:eastAsia="Calibri" w:hAnsi="Times New Roman" w:cs="Times New Roman"/>
                <w:b/>
                <w:sz w:val="24"/>
                <w:szCs w:val="24"/>
              </w:rPr>
            </w:pPr>
            <w:r w:rsidRPr="004816D8">
              <w:rPr>
                <w:rFonts w:ascii="Times New Roman" w:hAnsi="Times New Roman" w:cs="Times New Roman"/>
                <w:b/>
                <w:sz w:val="24"/>
                <w:szCs w:val="24"/>
              </w:rPr>
              <w:t>Тема, раздел курса</w:t>
            </w:r>
          </w:p>
        </w:tc>
        <w:tc>
          <w:tcPr>
            <w:tcW w:w="4961" w:type="dxa"/>
            <w:tcBorders>
              <w:top w:val="single" w:sz="4" w:space="0" w:color="000000"/>
              <w:left w:val="single" w:sz="4" w:space="0" w:color="000000"/>
              <w:bottom w:val="single" w:sz="4" w:space="0" w:color="000000"/>
            </w:tcBorders>
          </w:tcPr>
          <w:p w:rsidR="00204F71" w:rsidRPr="00F347F1" w:rsidRDefault="00204F71" w:rsidP="00204F71">
            <w:pPr>
              <w:spacing w:after="0" w:line="240" w:lineRule="auto"/>
              <w:jc w:val="center"/>
              <w:rPr>
                <w:rFonts w:ascii="Times New Roman" w:eastAsia="Calibri" w:hAnsi="Times New Roman" w:cs="Times New Roman"/>
                <w:b/>
                <w:sz w:val="24"/>
                <w:szCs w:val="24"/>
              </w:rPr>
            </w:pPr>
            <w:r w:rsidRPr="00BD6070">
              <w:rPr>
                <w:rFonts w:ascii="Times New Roman" w:eastAsia="Calibri" w:hAnsi="Times New Roman" w:cs="Times New Roman"/>
                <w:b/>
                <w:sz w:val="24"/>
                <w:szCs w:val="24"/>
              </w:rPr>
              <w:t>Программное содержание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71" w:rsidRPr="004816D8" w:rsidRDefault="00204F71" w:rsidP="00204F71">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c>
          <w:tcPr>
            <w:tcW w:w="1843"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ЭОР</w:t>
            </w: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t>1</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«Восприятие произведений искусства»</w:t>
            </w:r>
            <w:r w:rsidR="00075743">
              <w:rPr>
                <w:rFonts w:ascii="Times New Roman" w:hAnsi="Times New Roman" w:cs="Times New Roman"/>
                <w:sz w:val="24"/>
                <w:szCs w:val="24"/>
              </w:rPr>
              <w:t xml:space="preserve"> (5 ч)</w:t>
            </w:r>
          </w:p>
        </w:tc>
        <w:tc>
          <w:tcPr>
            <w:tcW w:w="4961" w:type="dxa"/>
          </w:tcPr>
          <w:p w:rsidR="00D100CE" w:rsidRPr="00D100CE" w:rsidRDefault="00D100CE" w:rsidP="00D100CE">
            <w:pPr>
              <w:pStyle w:val="TableParagraph"/>
              <w:ind w:left="0"/>
              <w:jc w:val="both"/>
              <w:rPr>
                <w:sz w:val="24"/>
                <w:szCs w:val="24"/>
              </w:rPr>
            </w:pPr>
            <w:r w:rsidRPr="00D100CE">
              <w:rPr>
                <w:sz w:val="24"/>
                <w:szCs w:val="24"/>
              </w:rPr>
              <w:t>Восприятие детских рисунков. Навыки восприятия произведений детского творчества и формирование зрительских умений.</w:t>
            </w:r>
            <w:r>
              <w:rPr>
                <w:sz w:val="24"/>
                <w:szCs w:val="24"/>
              </w:rPr>
              <w:t xml:space="preserve"> </w:t>
            </w:r>
            <w:r w:rsidRPr="00D100CE">
              <w:rPr>
                <w:sz w:val="24"/>
                <w:szCs w:val="24"/>
              </w:rPr>
              <w:t>Первые представления о композиции: на уровне образного восприятия. Представление о различных художественных материалах.</w:t>
            </w:r>
            <w:r>
              <w:rPr>
                <w:sz w:val="24"/>
                <w:szCs w:val="24"/>
              </w:rPr>
              <w:t xml:space="preserve"> </w:t>
            </w:r>
            <w:r w:rsidRPr="00D100CE">
              <w:rPr>
                <w:sz w:val="24"/>
                <w:szCs w:val="24"/>
              </w:rPr>
              <w:t>Обсуждение содержания рисунка</w:t>
            </w:r>
            <w:r w:rsidR="00075743">
              <w:rPr>
                <w:sz w:val="24"/>
                <w:szCs w:val="24"/>
              </w:rPr>
              <w:t>.</w:t>
            </w:r>
          </w:p>
        </w:tc>
        <w:tc>
          <w:tcPr>
            <w:tcW w:w="6520" w:type="dxa"/>
          </w:tcPr>
          <w:p w:rsidR="00D100CE" w:rsidRPr="00D100CE" w:rsidRDefault="00D100CE" w:rsidP="00D100CE">
            <w:pPr>
              <w:pStyle w:val="TableParagraph"/>
              <w:ind w:left="0"/>
              <w:jc w:val="both"/>
              <w:rPr>
                <w:sz w:val="24"/>
                <w:szCs w:val="24"/>
              </w:rPr>
            </w:pPr>
            <w:r w:rsidRPr="00D100CE">
              <w:rPr>
                <w:sz w:val="24"/>
                <w:szCs w:val="24"/>
              </w:rPr>
              <w:t>Наблюдать, изучать, обследовать, анализировать детские рисунки с позиций их содержания и сюжета, настроения.</w:t>
            </w:r>
            <w:r>
              <w:rPr>
                <w:sz w:val="24"/>
                <w:szCs w:val="24"/>
              </w:rPr>
              <w:t xml:space="preserve"> </w:t>
            </w:r>
            <w:r w:rsidRPr="00D100CE">
              <w:rPr>
                <w:sz w:val="24"/>
                <w:szCs w:val="24"/>
              </w:rPr>
              <w:t>Объяснять расположение изображения на листе и выбор вертикального или горизонтального формата. Объяснять, какими художественными материалами (карандашами, мелками, красками и т. д.) сделан рисунок.</w:t>
            </w:r>
            <w:r>
              <w:rPr>
                <w:sz w:val="24"/>
                <w:szCs w:val="24"/>
              </w:rPr>
              <w:t xml:space="preserve"> </w:t>
            </w:r>
            <w:r w:rsidRPr="00D100CE">
              <w:rPr>
                <w:sz w:val="24"/>
                <w:szCs w:val="24"/>
              </w:rPr>
              <w:t>Рисовать, выполнить доступный рельефный рисунок на простую, всем доступную тему, например «Весёлое солнышко».</w:t>
            </w:r>
          </w:p>
        </w:tc>
        <w:tc>
          <w:tcPr>
            <w:tcW w:w="1843" w:type="dxa"/>
            <w:vMerge w:val="restart"/>
            <w:tcBorders>
              <w:top w:val="single" w:sz="4" w:space="0" w:color="000000"/>
              <w:left w:val="single" w:sz="4" w:space="0" w:color="000000"/>
              <w:right w:val="single" w:sz="4" w:space="0" w:color="000000"/>
            </w:tcBorders>
          </w:tcPr>
          <w:p w:rsidR="00D100CE" w:rsidRPr="00C4306D" w:rsidRDefault="00D100CE" w:rsidP="00D100CE">
            <w:pPr>
              <w:jc w:val="both"/>
              <w:rPr>
                <w:rFonts w:ascii="Times New Roman" w:hAnsi="Times New Roman" w:cs="Times New Roman"/>
                <w:sz w:val="24"/>
                <w:szCs w:val="24"/>
              </w:rPr>
            </w:pPr>
            <w:r w:rsidRPr="00DE094B">
              <w:rPr>
                <w:rFonts w:ascii="Times New Roman" w:hAnsi="Times New Roman" w:cs="Times New Roman"/>
                <w:sz w:val="24"/>
                <w:szCs w:val="24"/>
              </w:rPr>
              <w:t xml:space="preserve">1.Электронный учебник: </w:t>
            </w:r>
            <w:hyperlink r:id="rId6" w:history="1">
              <w:r w:rsidRPr="00C4306D">
                <w:rPr>
                  <w:rStyle w:val="a4"/>
                  <w:rFonts w:ascii="Times New Roman" w:hAnsi="Times New Roman" w:cs="Times New Roman"/>
                  <w:sz w:val="24"/>
                  <w:szCs w:val="24"/>
                </w:rPr>
                <w:t xml:space="preserve">Изобразительное искусство. 1 класс. </w:t>
              </w:r>
              <w:proofErr w:type="spellStart"/>
              <w:r w:rsidRPr="00C4306D">
                <w:rPr>
                  <w:rStyle w:val="a4"/>
                  <w:rFonts w:ascii="Times New Roman" w:hAnsi="Times New Roman" w:cs="Times New Roman"/>
                  <w:sz w:val="24"/>
                  <w:szCs w:val="24"/>
                </w:rPr>
                <w:t>Неменская</w:t>
              </w:r>
              <w:proofErr w:type="spellEnd"/>
              <w:r w:rsidRPr="00C4306D">
                <w:rPr>
                  <w:rStyle w:val="a4"/>
                  <w:rFonts w:ascii="Times New Roman" w:hAnsi="Times New Roman" w:cs="Times New Roman"/>
                  <w:sz w:val="24"/>
                  <w:szCs w:val="24"/>
                </w:rPr>
                <w:t xml:space="preserve"> Л.А. Школа России (uchebniksonline.ru)</w:t>
              </w:r>
            </w:hyperlink>
          </w:p>
          <w:p w:rsidR="00D100CE" w:rsidRPr="00DE094B" w:rsidRDefault="00D100CE" w:rsidP="00D100CE">
            <w:pPr>
              <w:jc w:val="both"/>
              <w:rPr>
                <w:rFonts w:ascii="Times New Roman" w:hAnsi="Times New Roman" w:cs="Times New Roman"/>
                <w:sz w:val="24"/>
                <w:szCs w:val="24"/>
              </w:rPr>
            </w:pPr>
            <w:r w:rsidRPr="00DE094B">
              <w:rPr>
                <w:rFonts w:ascii="Times New Roman" w:hAnsi="Times New Roman" w:cs="Times New Roman"/>
                <w:sz w:val="24"/>
                <w:szCs w:val="24"/>
              </w:rPr>
              <w:t>2.Видеоуроки; тесты; презентации; поурочные планы.</w:t>
            </w:r>
          </w:p>
          <w:tbl>
            <w:tblPr>
              <w:tblW w:w="1676" w:type="dxa"/>
              <w:tblCellSpacing w:w="0" w:type="dxa"/>
              <w:tblInd w:w="2" w:type="dxa"/>
              <w:tblLayout w:type="fixed"/>
              <w:tblCellMar>
                <w:left w:w="0" w:type="dxa"/>
                <w:right w:w="0" w:type="dxa"/>
              </w:tblCellMar>
              <w:tblLook w:val="00A0" w:firstRow="1" w:lastRow="0" w:firstColumn="1" w:lastColumn="0" w:noHBand="0" w:noVBand="0"/>
            </w:tblPr>
            <w:tblGrid>
              <w:gridCol w:w="21"/>
              <w:gridCol w:w="1655"/>
            </w:tblGrid>
            <w:tr w:rsidR="00D100CE" w:rsidRPr="00DE094B" w:rsidTr="00FA5F97">
              <w:trPr>
                <w:trHeight w:val="3196"/>
                <w:tblCellSpacing w:w="0" w:type="dxa"/>
              </w:trPr>
              <w:tc>
                <w:tcPr>
                  <w:tcW w:w="63" w:type="pct"/>
                </w:tcPr>
                <w:p w:rsidR="00D100CE" w:rsidRPr="00DE094B" w:rsidRDefault="00D100CE" w:rsidP="00D100CE">
                  <w:pPr>
                    <w:spacing w:after="0" w:line="240" w:lineRule="auto"/>
                    <w:ind w:firstLine="709"/>
                    <w:jc w:val="both"/>
                    <w:rPr>
                      <w:rFonts w:ascii="Times New Roman" w:hAnsi="Times New Roman" w:cs="Times New Roman"/>
                      <w:sz w:val="24"/>
                      <w:szCs w:val="24"/>
                    </w:rPr>
                  </w:pPr>
                </w:p>
              </w:tc>
              <w:tc>
                <w:tcPr>
                  <w:tcW w:w="4937" w:type="pct"/>
                </w:tcPr>
                <w:p w:rsidR="00D100CE" w:rsidRPr="00C4306D" w:rsidRDefault="005C66C9" w:rsidP="00D100CE">
                  <w:pPr>
                    <w:jc w:val="both"/>
                    <w:rPr>
                      <w:rFonts w:ascii="Times New Roman" w:hAnsi="Times New Roman" w:cs="Times New Roman"/>
                      <w:sz w:val="24"/>
                      <w:szCs w:val="24"/>
                    </w:rPr>
                  </w:pPr>
                  <w:hyperlink r:id="rId7" w:history="1">
                    <w:r w:rsidR="00D100CE" w:rsidRPr="00C4306D">
                      <w:rPr>
                        <w:rStyle w:val="a4"/>
                        <w:rFonts w:ascii="Times New Roman" w:hAnsi="Times New Roman" w:cs="Times New Roman"/>
                        <w:sz w:val="24"/>
                        <w:szCs w:val="24"/>
                      </w:rPr>
                      <w:t>videouroki.net/</w:t>
                    </w:r>
                    <w:proofErr w:type="spellStart"/>
                    <w:r w:rsidR="00D100CE" w:rsidRPr="00C4306D">
                      <w:rPr>
                        <w:rStyle w:val="a4"/>
                        <w:rFonts w:ascii="Times New Roman" w:hAnsi="Times New Roman" w:cs="Times New Roman"/>
                        <w:sz w:val="24"/>
                        <w:szCs w:val="24"/>
                      </w:rPr>
                      <w:t>search?q</w:t>
                    </w:r>
                    <w:proofErr w:type="spellEnd"/>
                    <w:r w:rsidR="00D100CE" w:rsidRPr="00C4306D">
                      <w:rPr>
                        <w:rStyle w:val="a4"/>
                        <w:rFonts w:ascii="Times New Roman" w:hAnsi="Times New Roman" w:cs="Times New Roman"/>
                        <w:sz w:val="24"/>
                        <w:szCs w:val="24"/>
                      </w:rPr>
                      <w:t>=изобразительное+искусство+1+класс</w:t>
                    </w:r>
                  </w:hyperlink>
                </w:p>
                <w:p w:rsidR="00D100CE" w:rsidRPr="00C4306D" w:rsidRDefault="00D100CE" w:rsidP="00D100CE">
                  <w:pPr>
                    <w:jc w:val="both"/>
                    <w:rPr>
                      <w:rFonts w:ascii="Times New Roman" w:hAnsi="Times New Roman" w:cs="Times New Roman"/>
                      <w:sz w:val="24"/>
                      <w:szCs w:val="24"/>
                    </w:rPr>
                  </w:pPr>
                  <w:r w:rsidRPr="00DE094B">
                    <w:rPr>
                      <w:rFonts w:ascii="Times New Roman" w:hAnsi="Times New Roman" w:cs="Times New Roman"/>
                      <w:sz w:val="24"/>
                      <w:szCs w:val="24"/>
                    </w:rPr>
                    <w:t>3.Российская Электронная школа</w:t>
                  </w:r>
                  <w:r>
                    <w:rPr>
                      <w:rFonts w:ascii="Times New Roman" w:hAnsi="Times New Roman" w:cs="Times New Roman"/>
                      <w:sz w:val="24"/>
                      <w:szCs w:val="24"/>
                    </w:rPr>
                    <w:t xml:space="preserve">: </w:t>
                  </w:r>
                  <w:hyperlink r:id="rId8" w:history="1">
                    <w:r w:rsidRPr="00C4306D">
                      <w:rPr>
                        <w:rStyle w:val="a4"/>
                        <w:rFonts w:ascii="Times New Roman" w:hAnsi="Times New Roman" w:cs="Times New Roman"/>
                        <w:sz w:val="24"/>
                        <w:szCs w:val="24"/>
                      </w:rPr>
                      <w:t xml:space="preserve">Изобразительное искусство - 1 класс - Российская электронная </w:t>
                    </w:r>
                    <w:r w:rsidRPr="00C4306D">
                      <w:rPr>
                        <w:rStyle w:val="a4"/>
                        <w:rFonts w:ascii="Times New Roman" w:hAnsi="Times New Roman" w:cs="Times New Roman"/>
                        <w:sz w:val="24"/>
                        <w:szCs w:val="24"/>
                      </w:rPr>
                      <w:lastRenderedPageBreak/>
                      <w:t>школа (resh.edu.ru)</w:t>
                    </w:r>
                  </w:hyperlink>
                </w:p>
                <w:p w:rsidR="00D100CE" w:rsidRPr="00DE094B" w:rsidRDefault="00D100CE" w:rsidP="00D100CE">
                  <w:pPr>
                    <w:jc w:val="both"/>
                    <w:rPr>
                      <w:rFonts w:ascii="Times New Roman" w:hAnsi="Times New Roman" w:cs="Times New Roman"/>
                      <w:sz w:val="24"/>
                      <w:szCs w:val="24"/>
                    </w:rPr>
                  </w:pPr>
                  <w:r w:rsidRPr="00DE094B">
                    <w:rPr>
                      <w:rFonts w:ascii="Times New Roman" w:hAnsi="Times New Roman" w:cs="Times New Roman"/>
                      <w:sz w:val="24"/>
                      <w:szCs w:val="24"/>
                    </w:rPr>
                    <w:t>4.Единая коллекция цифровых образовательных ресурсов.</w:t>
                  </w:r>
                </w:p>
                <w:p w:rsidR="00D100CE" w:rsidRPr="00AB539D" w:rsidRDefault="005C66C9" w:rsidP="00D100CE">
                  <w:pPr>
                    <w:jc w:val="both"/>
                    <w:rPr>
                      <w:rFonts w:ascii="Times New Roman" w:hAnsi="Times New Roman" w:cs="Times New Roman"/>
                      <w:sz w:val="24"/>
                      <w:szCs w:val="24"/>
                    </w:rPr>
                  </w:pPr>
                  <w:hyperlink r:id="rId9" w:history="1">
                    <w:r w:rsidR="00D100CE" w:rsidRPr="00AB539D">
                      <w:rPr>
                        <w:rFonts w:ascii="Times New Roman" w:hAnsi="Times New Roman" w:cs="Times New Roman"/>
                        <w:color w:val="0000FF"/>
                        <w:sz w:val="24"/>
                        <w:szCs w:val="24"/>
                        <w:u w:val="single"/>
                      </w:rPr>
                      <w:t>school-collection.edu.ru</w:t>
                    </w:r>
                  </w:hyperlink>
                </w:p>
                <w:p w:rsidR="00D100CE" w:rsidRPr="00DE094B" w:rsidRDefault="00D100CE" w:rsidP="00D100CE">
                  <w:pPr>
                    <w:jc w:val="both"/>
                    <w:rPr>
                      <w:rFonts w:ascii="Times New Roman" w:hAnsi="Times New Roman" w:cs="Times New Roman"/>
                      <w:sz w:val="24"/>
                      <w:szCs w:val="24"/>
                    </w:rPr>
                  </w:pPr>
                </w:p>
              </w:tc>
            </w:tr>
          </w:tbl>
          <w:p w:rsidR="00D100CE" w:rsidRPr="00C10A8B"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t>2</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«Графика»</w:t>
            </w:r>
            <w:r w:rsidR="00075743">
              <w:rPr>
                <w:rFonts w:ascii="Times New Roman" w:hAnsi="Times New Roman" w:cs="Times New Roman"/>
                <w:sz w:val="24"/>
                <w:szCs w:val="24"/>
              </w:rPr>
              <w:t xml:space="preserve"> (5 ч)</w:t>
            </w:r>
          </w:p>
        </w:tc>
        <w:tc>
          <w:tcPr>
            <w:tcW w:w="4961" w:type="dxa"/>
          </w:tcPr>
          <w:p w:rsidR="00D100CE" w:rsidRPr="00D100CE" w:rsidRDefault="00D100CE" w:rsidP="00D100CE">
            <w:pPr>
              <w:pStyle w:val="TableParagraph"/>
              <w:ind w:left="0"/>
              <w:jc w:val="both"/>
              <w:rPr>
                <w:sz w:val="24"/>
                <w:szCs w:val="24"/>
              </w:rPr>
            </w:pPr>
            <w:r w:rsidRPr="00D100CE">
              <w:rPr>
                <w:sz w:val="24"/>
                <w:szCs w:val="24"/>
              </w:rPr>
              <w:t>Линейный рисунок. Разные виды линий.</w:t>
            </w:r>
            <w:r>
              <w:rPr>
                <w:sz w:val="24"/>
                <w:szCs w:val="24"/>
              </w:rPr>
              <w:t xml:space="preserve"> </w:t>
            </w:r>
            <w:r w:rsidRPr="00D100CE">
              <w:rPr>
                <w:sz w:val="24"/>
                <w:szCs w:val="24"/>
              </w:rPr>
              <w:t>Линии в природе. Ветки (по фотографиям): тонкие — толстые, порывистые, угловатые, плавные и др.</w:t>
            </w:r>
            <w:r>
              <w:rPr>
                <w:sz w:val="24"/>
                <w:szCs w:val="24"/>
              </w:rPr>
              <w:t xml:space="preserve"> </w:t>
            </w:r>
            <w:r w:rsidRPr="00D100CE">
              <w:rPr>
                <w:sz w:val="24"/>
                <w:szCs w:val="24"/>
              </w:rPr>
              <w:t>Графические материалы и их особенности. Приёмы рисования линией.</w:t>
            </w:r>
            <w:r>
              <w:rPr>
                <w:sz w:val="24"/>
                <w:szCs w:val="24"/>
              </w:rPr>
              <w:t xml:space="preserve"> </w:t>
            </w:r>
            <w:r w:rsidRPr="00D100CE">
              <w:rPr>
                <w:sz w:val="24"/>
                <w:szCs w:val="24"/>
              </w:rPr>
              <w:t>Рисунок с натуры: рисунок листьев разной формы (треугольный, круглый, овальный, длинный).</w:t>
            </w:r>
            <w:r>
              <w:rPr>
                <w:sz w:val="24"/>
                <w:szCs w:val="24"/>
              </w:rPr>
              <w:t xml:space="preserve"> </w:t>
            </w:r>
            <w:r w:rsidRPr="00D100CE">
              <w:rPr>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r>
              <w:rPr>
                <w:sz w:val="24"/>
                <w:szCs w:val="24"/>
              </w:rPr>
              <w:t xml:space="preserve"> </w:t>
            </w:r>
            <w:r w:rsidRPr="00D100CE">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r>
              <w:rPr>
                <w:sz w:val="24"/>
                <w:szCs w:val="24"/>
              </w:rPr>
              <w:t xml:space="preserve"> </w:t>
            </w:r>
            <w:r w:rsidRPr="00D100CE">
              <w:rPr>
                <w:sz w:val="24"/>
                <w:szCs w:val="24"/>
              </w:rPr>
              <w:t>Пятно как основа графического изображения.</w:t>
            </w:r>
            <w:r>
              <w:rPr>
                <w:sz w:val="24"/>
                <w:szCs w:val="24"/>
              </w:rPr>
              <w:t xml:space="preserve"> </w:t>
            </w:r>
            <w:r w:rsidRPr="00D100CE">
              <w:rPr>
                <w:sz w:val="24"/>
                <w:szCs w:val="24"/>
              </w:rPr>
              <w:t xml:space="preserve">Тень как пример пятна. Теневой театр. Силуэт. Навыки работы на уроке с </w:t>
            </w:r>
            <w:r w:rsidRPr="00D100CE">
              <w:rPr>
                <w:sz w:val="24"/>
                <w:szCs w:val="24"/>
              </w:rPr>
              <w:lastRenderedPageBreak/>
              <w:t>жидкой краской и кистью, уход за своим рабочим местом.</w:t>
            </w:r>
            <w:r>
              <w:rPr>
                <w:sz w:val="24"/>
                <w:szCs w:val="24"/>
              </w:rPr>
              <w:t xml:space="preserve"> </w:t>
            </w:r>
            <w:r w:rsidRPr="00D100CE">
              <w:rPr>
                <w:sz w:val="24"/>
                <w:szCs w:val="24"/>
              </w:rPr>
              <w:t>Рассмотрение и анализ средств выражения — пятна и линии — в иллюстрациях художников к детским книгам</w:t>
            </w:r>
          </w:p>
        </w:tc>
        <w:tc>
          <w:tcPr>
            <w:tcW w:w="6520" w:type="dxa"/>
          </w:tcPr>
          <w:p w:rsidR="00D100CE" w:rsidRPr="00D100CE" w:rsidRDefault="00D100CE" w:rsidP="00D100CE">
            <w:pPr>
              <w:pStyle w:val="TableParagraph"/>
              <w:ind w:left="0"/>
              <w:jc w:val="both"/>
              <w:rPr>
                <w:sz w:val="24"/>
                <w:szCs w:val="24"/>
              </w:rPr>
            </w:pPr>
            <w:r w:rsidRPr="00D100CE">
              <w:rPr>
                <w:sz w:val="24"/>
                <w:szCs w:val="24"/>
              </w:rPr>
              <w:lastRenderedPageBreak/>
              <w:t>Осваивать навыки работы графическими материалами.</w:t>
            </w:r>
            <w:r>
              <w:rPr>
                <w:sz w:val="24"/>
                <w:szCs w:val="24"/>
              </w:rPr>
              <w:t xml:space="preserve"> </w:t>
            </w:r>
            <w:r w:rsidRPr="00D100CE">
              <w:rPr>
                <w:sz w:val="24"/>
                <w:szCs w:val="24"/>
              </w:rPr>
              <w:t>Наблюдать и анализировать характер линий в природе.</w:t>
            </w:r>
            <w:r>
              <w:rPr>
                <w:sz w:val="24"/>
                <w:szCs w:val="24"/>
              </w:rPr>
              <w:t xml:space="preserve"> </w:t>
            </w:r>
            <w:r w:rsidRPr="00D100CE">
              <w:rPr>
                <w:sz w:val="24"/>
                <w:szCs w:val="24"/>
              </w:rPr>
              <w:t>Создавать рельефный линейный рисунок — упражнение на разный характер линий.</w:t>
            </w:r>
            <w:r>
              <w:rPr>
                <w:sz w:val="24"/>
                <w:szCs w:val="24"/>
              </w:rPr>
              <w:t xml:space="preserve"> </w:t>
            </w:r>
            <w:r w:rsidRPr="00D100CE">
              <w:rPr>
                <w:sz w:val="24"/>
                <w:szCs w:val="24"/>
              </w:rPr>
              <w:t>Выполнять с натуры рисунок листа дерева. Обследовать и обсуждать характер формы листа.</w:t>
            </w:r>
            <w:r>
              <w:rPr>
                <w:sz w:val="24"/>
                <w:szCs w:val="24"/>
              </w:rPr>
              <w:t xml:space="preserve"> </w:t>
            </w:r>
            <w:r w:rsidRPr="00D100CE">
              <w:rPr>
                <w:sz w:val="24"/>
                <w:szCs w:val="24"/>
              </w:rPr>
              <w:t>Осваивать последовательность выполнения рисунка, в том числе рельефного.</w:t>
            </w:r>
            <w:r>
              <w:rPr>
                <w:sz w:val="24"/>
                <w:szCs w:val="24"/>
              </w:rPr>
              <w:t xml:space="preserve"> </w:t>
            </w:r>
            <w:r w:rsidRPr="00D100CE">
              <w:rPr>
                <w:sz w:val="24"/>
                <w:szCs w:val="24"/>
              </w:rPr>
              <w:t>Приобретать опыт обобщения видимой формы предмета.</w:t>
            </w:r>
            <w:r>
              <w:rPr>
                <w:sz w:val="24"/>
                <w:szCs w:val="24"/>
              </w:rPr>
              <w:t xml:space="preserve"> </w:t>
            </w:r>
            <w:r w:rsidRPr="00D100CE">
              <w:rPr>
                <w:sz w:val="24"/>
                <w:szCs w:val="24"/>
              </w:rPr>
              <w:t>Анализировать и сравнивать соотношение частей, составляющих одно целое, обследовать и изучать изображения животных с контрастными пропорциями.</w:t>
            </w:r>
            <w:r>
              <w:rPr>
                <w:sz w:val="24"/>
                <w:szCs w:val="24"/>
              </w:rPr>
              <w:t xml:space="preserve"> </w:t>
            </w:r>
            <w:r w:rsidRPr="00D100CE">
              <w:rPr>
                <w:sz w:val="24"/>
                <w:szCs w:val="24"/>
              </w:rPr>
              <w:t>Приобретать опыт внимательного аналитического наблюдения.</w:t>
            </w:r>
            <w:r>
              <w:rPr>
                <w:sz w:val="24"/>
                <w:szCs w:val="24"/>
              </w:rPr>
              <w:t xml:space="preserve"> </w:t>
            </w:r>
            <w:r w:rsidRPr="00D100CE">
              <w:rPr>
                <w:sz w:val="24"/>
                <w:szCs w:val="24"/>
              </w:rPr>
              <w:t>Развивать навыки рисования по памяти, представлению и воображению.</w:t>
            </w:r>
            <w:r>
              <w:rPr>
                <w:sz w:val="24"/>
                <w:szCs w:val="24"/>
              </w:rPr>
              <w:t xml:space="preserve"> </w:t>
            </w:r>
            <w:r w:rsidRPr="00D100CE">
              <w:rPr>
                <w:sz w:val="24"/>
                <w:szCs w:val="24"/>
              </w:rPr>
              <w:t>Выполнить линейный рисунок на темы стихов С.</w:t>
            </w:r>
            <w:r>
              <w:rPr>
                <w:sz w:val="24"/>
                <w:szCs w:val="24"/>
              </w:rPr>
              <w:t xml:space="preserve"> </w:t>
            </w:r>
            <w:r w:rsidRPr="00D100CE">
              <w:rPr>
                <w:sz w:val="24"/>
                <w:szCs w:val="24"/>
              </w:rPr>
              <w:t>Я.</w:t>
            </w:r>
            <w:r>
              <w:rPr>
                <w:sz w:val="24"/>
                <w:szCs w:val="24"/>
              </w:rPr>
              <w:t xml:space="preserve"> </w:t>
            </w:r>
            <w:r w:rsidRPr="00D100CE">
              <w:rPr>
                <w:sz w:val="24"/>
                <w:szCs w:val="24"/>
              </w:rPr>
              <w:t>Маршака, А.</w:t>
            </w:r>
            <w:r>
              <w:rPr>
                <w:sz w:val="24"/>
                <w:szCs w:val="24"/>
              </w:rPr>
              <w:t xml:space="preserve"> </w:t>
            </w:r>
            <w:r w:rsidRPr="00D100CE">
              <w:rPr>
                <w:sz w:val="24"/>
                <w:szCs w:val="24"/>
              </w:rPr>
              <w:t>Л.</w:t>
            </w:r>
            <w:r>
              <w:rPr>
                <w:sz w:val="24"/>
                <w:szCs w:val="24"/>
              </w:rPr>
              <w:t xml:space="preserve"> </w:t>
            </w:r>
            <w:proofErr w:type="spellStart"/>
            <w:r w:rsidRPr="00D100CE">
              <w:rPr>
                <w:sz w:val="24"/>
                <w:szCs w:val="24"/>
              </w:rPr>
              <w:t>Барто</w:t>
            </w:r>
            <w:proofErr w:type="spellEnd"/>
            <w:r w:rsidRPr="00D100CE">
              <w:rPr>
                <w:sz w:val="24"/>
                <w:szCs w:val="24"/>
              </w:rPr>
              <w:t>, Д.</w:t>
            </w:r>
            <w:r>
              <w:rPr>
                <w:sz w:val="24"/>
                <w:szCs w:val="24"/>
              </w:rPr>
              <w:t xml:space="preserve"> </w:t>
            </w:r>
            <w:r w:rsidRPr="00D100CE">
              <w:rPr>
                <w:sz w:val="24"/>
                <w:szCs w:val="24"/>
              </w:rPr>
              <w:t>Хармса, С.</w:t>
            </w:r>
            <w:r>
              <w:rPr>
                <w:sz w:val="24"/>
                <w:szCs w:val="24"/>
              </w:rPr>
              <w:t xml:space="preserve"> </w:t>
            </w:r>
            <w:r w:rsidRPr="00D100CE">
              <w:rPr>
                <w:sz w:val="24"/>
                <w:szCs w:val="24"/>
              </w:rPr>
              <w:t>В.</w:t>
            </w:r>
            <w:r>
              <w:rPr>
                <w:sz w:val="24"/>
                <w:szCs w:val="24"/>
              </w:rPr>
              <w:t xml:space="preserve"> </w:t>
            </w:r>
            <w:r w:rsidRPr="00D100CE">
              <w:rPr>
                <w:sz w:val="24"/>
                <w:szCs w:val="24"/>
              </w:rPr>
              <w:t>Михалкова и др. (по выбору учителя) с простым весёлым, озорным развитием сюжета.</w:t>
            </w:r>
            <w:r>
              <w:rPr>
                <w:sz w:val="24"/>
                <w:szCs w:val="24"/>
              </w:rPr>
              <w:t xml:space="preserve"> </w:t>
            </w:r>
            <w:r w:rsidRPr="00D100CE">
              <w:rPr>
                <w:sz w:val="24"/>
                <w:szCs w:val="24"/>
              </w:rPr>
              <w:t>Использовать графическое пятно как основу изобразительного образа.</w:t>
            </w:r>
            <w:r>
              <w:rPr>
                <w:sz w:val="24"/>
                <w:szCs w:val="24"/>
              </w:rPr>
              <w:t xml:space="preserve"> </w:t>
            </w:r>
            <w:r w:rsidRPr="00D100CE">
              <w:rPr>
                <w:sz w:val="24"/>
                <w:szCs w:val="24"/>
              </w:rPr>
              <w:t>Соотносить форму пятна с опытом осязательных и зрительно-осязательных впечатлений.</w:t>
            </w:r>
            <w:r>
              <w:rPr>
                <w:sz w:val="24"/>
                <w:szCs w:val="24"/>
              </w:rPr>
              <w:t xml:space="preserve"> </w:t>
            </w:r>
            <w:r w:rsidRPr="00D100CE">
              <w:rPr>
                <w:sz w:val="24"/>
                <w:szCs w:val="24"/>
              </w:rPr>
              <w:t>Приобретать знания о пятне и линии как основе изображения на плоскости.</w:t>
            </w:r>
            <w:r>
              <w:rPr>
                <w:sz w:val="24"/>
                <w:szCs w:val="24"/>
              </w:rPr>
              <w:t xml:space="preserve"> </w:t>
            </w:r>
            <w:r w:rsidRPr="00D100CE">
              <w:rPr>
                <w:sz w:val="24"/>
                <w:szCs w:val="24"/>
              </w:rPr>
              <w:t>Учиться работать на уроке с жидкой краской. Создавать изображения на основе пятна путём добавления к нему деталей, подсказанных воображением.</w:t>
            </w:r>
            <w:r>
              <w:rPr>
                <w:sz w:val="24"/>
                <w:szCs w:val="24"/>
              </w:rPr>
              <w:t xml:space="preserve"> </w:t>
            </w:r>
            <w:r w:rsidRPr="00D100CE">
              <w:rPr>
                <w:sz w:val="24"/>
                <w:szCs w:val="24"/>
              </w:rPr>
              <w:t>Приобретать новый опыт наблюдения окружающей реальности.</w:t>
            </w:r>
            <w:r>
              <w:rPr>
                <w:sz w:val="24"/>
                <w:szCs w:val="24"/>
              </w:rPr>
              <w:t xml:space="preserve"> </w:t>
            </w:r>
            <w:r w:rsidRPr="00D100CE">
              <w:rPr>
                <w:sz w:val="24"/>
                <w:szCs w:val="24"/>
              </w:rPr>
              <w:t xml:space="preserve">Изучать и </w:t>
            </w:r>
            <w:r w:rsidRPr="00D100CE">
              <w:rPr>
                <w:sz w:val="24"/>
                <w:szCs w:val="24"/>
              </w:rPr>
              <w:lastRenderedPageBreak/>
              <w:t>анализировать иллюстрации известных художников детских книг с позиций освоенных знаний о пятне, линии и пропорциях</w:t>
            </w:r>
          </w:p>
        </w:tc>
        <w:tc>
          <w:tcPr>
            <w:tcW w:w="1843" w:type="dxa"/>
            <w:vMerge/>
            <w:tcBorders>
              <w:left w:val="single" w:sz="4" w:space="0" w:color="000000"/>
              <w:right w:val="single" w:sz="4" w:space="0" w:color="000000"/>
            </w:tcBorders>
          </w:tcPr>
          <w:p w:rsidR="00D100CE"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lastRenderedPageBreak/>
              <w:t>3</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«Живопись»</w:t>
            </w:r>
            <w:r w:rsidR="00075743">
              <w:rPr>
                <w:rFonts w:ascii="Times New Roman" w:hAnsi="Times New Roman" w:cs="Times New Roman"/>
                <w:sz w:val="24"/>
                <w:szCs w:val="24"/>
              </w:rPr>
              <w:t xml:space="preserve"> (5 ч)</w:t>
            </w:r>
          </w:p>
        </w:tc>
        <w:tc>
          <w:tcPr>
            <w:tcW w:w="4961" w:type="dxa"/>
          </w:tcPr>
          <w:p w:rsidR="00D100CE" w:rsidRPr="00D100CE" w:rsidRDefault="00D100CE" w:rsidP="00075743">
            <w:pPr>
              <w:pStyle w:val="TableParagraph"/>
              <w:ind w:left="0"/>
              <w:jc w:val="both"/>
              <w:rPr>
                <w:sz w:val="24"/>
                <w:szCs w:val="24"/>
              </w:rPr>
            </w:pPr>
            <w:r w:rsidRPr="00D100CE">
              <w:rPr>
                <w:sz w:val="24"/>
                <w:szCs w:val="24"/>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r w:rsidR="00075743">
              <w:rPr>
                <w:sz w:val="24"/>
                <w:szCs w:val="24"/>
              </w:rPr>
              <w:t xml:space="preserve"> </w:t>
            </w:r>
            <w:r w:rsidRPr="00D100CE">
              <w:rPr>
                <w:sz w:val="24"/>
                <w:szCs w:val="24"/>
              </w:rPr>
              <w:t>Эмоциональная выразительность цвета.</w:t>
            </w:r>
            <w:r w:rsidR="00075743">
              <w:rPr>
                <w:sz w:val="24"/>
                <w:szCs w:val="24"/>
              </w:rPr>
              <w:t xml:space="preserve"> Ц</w:t>
            </w:r>
            <w:r w:rsidRPr="00D100CE">
              <w:rPr>
                <w:sz w:val="24"/>
                <w:szCs w:val="24"/>
              </w:rPr>
              <w:t>вет как выражение настроения, душевного состояния.</w:t>
            </w:r>
            <w:r w:rsidR="00075743">
              <w:rPr>
                <w:sz w:val="24"/>
                <w:szCs w:val="24"/>
              </w:rPr>
              <w:t xml:space="preserve"> </w:t>
            </w:r>
            <w:r w:rsidRPr="00D100CE">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r w:rsidR="00075743">
              <w:rPr>
                <w:sz w:val="24"/>
                <w:szCs w:val="24"/>
              </w:rPr>
              <w:t xml:space="preserve"> </w:t>
            </w:r>
            <w:r w:rsidRPr="00D100CE">
              <w:rPr>
                <w:sz w:val="24"/>
                <w:szCs w:val="24"/>
              </w:rPr>
              <w:t>Тематическая композиция «Времена года». Контрастные цветовые состояния времён года. Работа гуашью,</w:t>
            </w:r>
            <w:r w:rsidR="00075743">
              <w:rPr>
                <w:sz w:val="24"/>
                <w:szCs w:val="24"/>
              </w:rPr>
              <w:t xml:space="preserve"> </w:t>
            </w:r>
            <w:r w:rsidRPr="00D100CE">
              <w:rPr>
                <w:sz w:val="24"/>
                <w:szCs w:val="24"/>
              </w:rPr>
              <w:t>в технике аппликации или в смешанной технике.</w:t>
            </w:r>
            <w:r w:rsidR="00075743">
              <w:rPr>
                <w:sz w:val="24"/>
                <w:szCs w:val="24"/>
              </w:rPr>
              <w:t xml:space="preserve"> </w:t>
            </w:r>
            <w:r w:rsidRPr="00D100CE">
              <w:rPr>
                <w:sz w:val="24"/>
                <w:szCs w:val="24"/>
              </w:rPr>
              <w:t>Техника монотипии. Представления о симметрии. Развитие ассоциативного воображения</w:t>
            </w:r>
            <w:r w:rsidR="00075743">
              <w:rPr>
                <w:sz w:val="24"/>
                <w:szCs w:val="24"/>
              </w:rPr>
              <w:t>.</w:t>
            </w:r>
          </w:p>
        </w:tc>
        <w:tc>
          <w:tcPr>
            <w:tcW w:w="6520" w:type="dxa"/>
          </w:tcPr>
          <w:p w:rsidR="00D100CE" w:rsidRPr="00D100CE" w:rsidRDefault="00D100CE" w:rsidP="00075743">
            <w:pPr>
              <w:pStyle w:val="TableParagraph"/>
              <w:ind w:left="0"/>
              <w:jc w:val="both"/>
              <w:rPr>
                <w:sz w:val="24"/>
                <w:szCs w:val="24"/>
              </w:rPr>
            </w:pPr>
            <w:r w:rsidRPr="00D100CE">
              <w:rPr>
                <w:sz w:val="24"/>
                <w:szCs w:val="24"/>
              </w:rPr>
              <w:t>Осваивать (на доступном уровне, с ассистивной помощью педагога) навыки работы гуашью в условиях школьного урока.</w:t>
            </w:r>
            <w:r w:rsidR="00075743">
              <w:rPr>
                <w:sz w:val="24"/>
                <w:szCs w:val="24"/>
              </w:rPr>
              <w:t xml:space="preserve"> </w:t>
            </w:r>
            <w:r w:rsidRPr="00D100CE">
              <w:rPr>
                <w:sz w:val="24"/>
                <w:szCs w:val="24"/>
              </w:rPr>
              <w:t>Узнавать три основных цвета. Обсуждать ассоциативные представления, связанные с каждым цветом.</w:t>
            </w:r>
            <w:r w:rsidR="00075743">
              <w:rPr>
                <w:sz w:val="24"/>
                <w:szCs w:val="24"/>
              </w:rPr>
              <w:t xml:space="preserve"> </w:t>
            </w:r>
            <w:r w:rsidRPr="00D100CE">
              <w:rPr>
                <w:sz w:val="24"/>
                <w:szCs w:val="24"/>
              </w:rPr>
              <w:t>Экспериментировать, исследовать возможности смешения красок, наложения цвета на цвет, размывания цвета в процессе работы над разноцветным ковриком.</w:t>
            </w:r>
            <w:r w:rsidR="00075743">
              <w:rPr>
                <w:sz w:val="24"/>
                <w:szCs w:val="24"/>
              </w:rPr>
              <w:t xml:space="preserve"> </w:t>
            </w:r>
            <w:r w:rsidRPr="00D100CE">
              <w:rPr>
                <w:sz w:val="24"/>
                <w:szCs w:val="24"/>
              </w:rPr>
              <w:t>Учиться понимать эмоциональное звучание цвета, то, что разный цвет «рассказывает» о разном настроении — весёлом, задумчивом, грустном и др.</w:t>
            </w:r>
            <w:r w:rsidR="00075743">
              <w:rPr>
                <w:sz w:val="24"/>
                <w:szCs w:val="24"/>
              </w:rPr>
              <w:t xml:space="preserve"> </w:t>
            </w:r>
            <w:r w:rsidRPr="00D100CE">
              <w:rPr>
                <w:sz w:val="24"/>
                <w:szCs w:val="24"/>
              </w:rPr>
              <w:t>Объяснять, как разное настроение героев передано художником в иллюстрациях.</w:t>
            </w:r>
            <w:r w:rsidR="00075743">
              <w:rPr>
                <w:sz w:val="24"/>
                <w:szCs w:val="24"/>
              </w:rPr>
              <w:t xml:space="preserve"> </w:t>
            </w:r>
            <w:r w:rsidRPr="00D100CE">
              <w:rPr>
                <w:sz w:val="24"/>
                <w:szCs w:val="24"/>
              </w:rPr>
              <w:t>Выполнить (доступным способом, в том числе рельефом, красками) рисунок с весёлым или грустным настроением.</w:t>
            </w:r>
            <w:r w:rsidR="00075743">
              <w:rPr>
                <w:sz w:val="24"/>
                <w:szCs w:val="24"/>
              </w:rPr>
              <w:t xml:space="preserve"> </w:t>
            </w:r>
            <w:r w:rsidRPr="00D100CE">
              <w:rPr>
                <w:sz w:val="24"/>
                <w:szCs w:val="24"/>
              </w:rPr>
              <w:t>Выполнить (доступным способом, в том числе рельефом, гуашью) рисунок цветка или цветов на основе демонстрируемых фотографий или по представлению.</w:t>
            </w:r>
            <w:r w:rsidR="00075743">
              <w:rPr>
                <w:sz w:val="24"/>
                <w:szCs w:val="24"/>
              </w:rPr>
              <w:t xml:space="preserve"> </w:t>
            </w:r>
            <w:r w:rsidRPr="00D100CE">
              <w:rPr>
                <w:sz w:val="24"/>
                <w:szCs w:val="24"/>
              </w:rPr>
              <w:t>Развивать навыки аналитического обследования разной формы и строения цветов.</w:t>
            </w:r>
            <w:r w:rsidR="00075743">
              <w:rPr>
                <w:sz w:val="24"/>
                <w:szCs w:val="24"/>
              </w:rPr>
              <w:t xml:space="preserve"> </w:t>
            </w:r>
            <w:r w:rsidRPr="00D100CE">
              <w:rPr>
                <w:sz w:val="24"/>
                <w:szCs w:val="24"/>
              </w:rPr>
              <w:t>Выполнить (доступным способом) изображения разных времён года. Рассуждать и объяснять, какого цвета каждое время года и почему, как догадаться по цвету изображений, какое это время года.</w:t>
            </w:r>
            <w:r w:rsidR="00075743">
              <w:rPr>
                <w:sz w:val="24"/>
                <w:szCs w:val="24"/>
              </w:rPr>
              <w:t xml:space="preserve"> </w:t>
            </w:r>
            <w:r w:rsidRPr="00D100CE">
              <w:rPr>
                <w:sz w:val="24"/>
                <w:szCs w:val="24"/>
              </w:rPr>
              <w:t>Получать представления о свойствах печатной техники.</w:t>
            </w:r>
            <w:r w:rsidR="00075743">
              <w:rPr>
                <w:sz w:val="24"/>
                <w:szCs w:val="24"/>
              </w:rPr>
              <w:t xml:space="preserve"> </w:t>
            </w:r>
            <w:r w:rsidRPr="00D100CE">
              <w:rPr>
                <w:sz w:val="24"/>
                <w:szCs w:val="24"/>
              </w:rPr>
              <w:t>Осваивать технику монотипии для развития живописных умений и воображения.</w:t>
            </w:r>
            <w:r w:rsidR="00075743">
              <w:rPr>
                <w:sz w:val="24"/>
                <w:szCs w:val="24"/>
              </w:rPr>
              <w:t xml:space="preserve"> </w:t>
            </w:r>
            <w:r w:rsidRPr="00D100CE">
              <w:rPr>
                <w:sz w:val="24"/>
                <w:szCs w:val="24"/>
              </w:rPr>
              <w:t>Осваивать свойства симметрии</w:t>
            </w:r>
            <w:r w:rsidR="00075743">
              <w:rPr>
                <w:sz w:val="24"/>
                <w:szCs w:val="24"/>
              </w:rPr>
              <w:t>.</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t>4</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«Скульптура»</w:t>
            </w:r>
            <w:r w:rsidR="00075743">
              <w:rPr>
                <w:rFonts w:ascii="Times New Roman" w:hAnsi="Times New Roman" w:cs="Times New Roman"/>
                <w:sz w:val="24"/>
                <w:szCs w:val="24"/>
              </w:rPr>
              <w:t xml:space="preserve"> (5 ч)</w:t>
            </w:r>
          </w:p>
        </w:tc>
        <w:tc>
          <w:tcPr>
            <w:tcW w:w="4961" w:type="dxa"/>
          </w:tcPr>
          <w:p w:rsidR="00D100CE" w:rsidRPr="00D100CE" w:rsidRDefault="00D100CE" w:rsidP="00075743">
            <w:pPr>
              <w:pStyle w:val="TableParagraph"/>
              <w:ind w:left="0"/>
              <w:jc w:val="both"/>
              <w:rPr>
                <w:sz w:val="24"/>
                <w:szCs w:val="24"/>
              </w:rPr>
            </w:pPr>
            <w:r w:rsidRPr="00D100CE">
              <w:rPr>
                <w:sz w:val="24"/>
                <w:szCs w:val="24"/>
              </w:rPr>
              <w:t>Изображение в объёме. Приёмы работы с пластилином; дощечка, стек, тряпочка.</w:t>
            </w:r>
            <w:r w:rsidR="00075743">
              <w:rPr>
                <w:sz w:val="24"/>
                <w:szCs w:val="24"/>
              </w:rPr>
              <w:t xml:space="preserve"> </w:t>
            </w:r>
            <w:r w:rsidRPr="00D100CE">
              <w:rPr>
                <w:sz w:val="24"/>
                <w:szCs w:val="24"/>
              </w:rPr>
              <w:t>Лепка зверушек из цельной формы (черепашки, ёжика, зайчика и т. д.). Приёмы вытягивания, вдавливания, сгибания, скручивания.</w:t>
            </w:r>
            <w:r w:rsidR="00075743">
              <w:rPr>
                <w:sz w:val="24"/>
                <w:szCs w:val="24"/>
              </w:rPr>
              <w:t xml:space="preserve"> </w:t>
            </w:r>
            <w:r w:rsidRPr="00D100CE">
              <w:rPr>
                <w:sz w:val="24"/>
                <w:szCs w:val="24"/>
              </w:rPr>
              <w:t>Бумажная пластика. Овладение первичными приёмами надрезания, закручивания, складывания в работе над объёмной аппликацией.</w:t>
            </w:r>
            <w:r w:rsidR="00075743">
              <w:rPr>
                <w:sz w:val="24"/>
                <w:szCs w:val="24"/>
              </w:rPr>
              <w:t xml:space="preserve"> </w:t>
            </w:r>
            <w:r w:rsidRPr="00D100CE">
              <w:rPr>
                <w:sz w:val="24"/>
                <w:szCs w:val="24"/>
              </w:rPr>
              <w:t xml:space="preserve">Лепка игрушки по мотивам </w:t>
            </w:r>
            <w:r w:rsidRPr="00D100CE">
              <w:rPr>
                <w:sz w:val="24"/>
                <w:szCs w:val="24"/>
              </w:rPr>
              <w:lastRenderedPageBreak/>
              <w:t xml:space="preserve">одного из наиболее известных народных художественных промыслов (дымковская, </w:t>
            </w:r>
            <w:proofErr w:type="spellStart"/>
            <w:r w:rsidRPr="00D100CE">
              <w:rPr>
                <w:sz w:val="24"/>
                <w:szCs w:val="24"/>
              </w:rPr>
              <w:t>каргопольская</w:t>
            </w:r>
            <w:proofErr w:type="spellEnd"/>
            <w:r w:rsidRPr="00D100CE">
              <w:rPr>
                <w:sz w:val="24"/>
                <w:szCs w:val="24"/>
              </w:rPr>
              <w:t xml:space="preserve"> игрушки или по выбору учителя с учётом местных промыслов).</w:t>
            </w:r>
            <w:r w:rsidR="00075743">
              <w:rPr>
                <w:sz w:val="24"/>
                <w:szCs w:val="24"/>
              </w:rPr>
              <w:t xml:space="preserve"> </w:t>
            </w:r>
            <w:r w:rsidRPr="00D100CE">
              <w:rPr>
                <w:sz w:val="24"/>
                <w:szCs w:val="24"/>
              </w:rPr>
              <w:t>Объёмная аппликация из бумаги и картона</w:t>
            </w:r>
          </w:p>
        </w:tc>
        <w:tc>
          <w:tcPr>
            <w:tcW w:w="6520" w:type="dxa"/>
          </w:tcPr>
          <w:p w:rsidR="00D100CE" w:rsidRPr="00D100CE" w:rsidRDefault="00D100CE" w:rsidP="00075743">
            <w:pPr>
              <w:pStyle w:val="TableParagraph"/>
              <w:ind w:left="0"/>
              <w:jc w:val="both"/>
              <w:rPr>
                <w:sz w:val="24"/>
                <w:szCs w:val="24"/>
              </w:rPr>
            </w:pPr>
            <w:r w:rsidRPr="00D100CE">
              <w:rPr>
                <w:sz w:val="24"/>
                <w:szCs w:val="24"/>
              </w:rPr>
              <w:lastRenderedPageBreak/>
              <w:t>Наблюдать, воспринимать выразительные образные объёмы в природе: на что похожи формы облаков, камней, коряг, картофелин и др. (в классе на основе фотографий, описываемых педагогом).</w:t>
            </w:r>
            <w:r w:rsidR="00075743">
              <w:rPr>
                <w:sz w:val="24"/>
                <w:szCs w:val="24"/>
              </w:rPr>
              <w:t xml:space="preserve"> </w:t>
            </w:r>
            <w:r w:rsidRPr="00D100CE">
              <w:rPr>
                <w:sz w:val="24"/>
                <w:szCs w:val="24"/>
              </w:rPr>
              <w:t>Осваивать первичные навыки лепки — изображения в объёме.</w:t>
            </w:r>
            <w:r w:rsidR="00075743">
              <w:rPr>
                <w:sz w:val="24"/>
                <w:szCs w:val="24"/>
              </w:rPr>
              <w:t xml:space="preserve"> </w:t>
            </w:r>
            <w:r w:rsidRPr="00D100CE">
              <w:rPr>
                <w:sz w:val="24"/>
                <w:szCs w:val="24"/>
              </w:rPr>
              <w:t>Лепить из целого куска пластилина мелких зверушек путём вытягивания, вдавливания.</w:t>
            </w:r>
            <w:r w:rsidR="00075743">
              <w:rPr>
                <w:sz w:val="24"/>
                <w:szCs w:val="24"/>
              </w:rPr>
              <w:t xml:space="preserve"> </w:t>
            </w:r>
            <w:r w:rsidRPr="00D100CE">
              <w:rPr>
                <w:sz w:val="24"/>
                <w:szCs w:val="24"/>
              </w:rPr>
              <w:t>Овладевать первичными навыками работы в объёмной аппликации и коллаже.</w:t>
            </w:r>
            <w:r w:rsidR="00075743">
              <w:rPr>
                <w:sz w:val="24"/>
                <w:szCs w:val="24"/>
              </w:rPr>
              <w:t xml:space="preserve"> </w:t>
            </w:r>
            <w:r w:rsidRPr="00D100CE">
              <w:rPr>
                <w:sz w:val="24"/>
                <w:szCs w:val="24"/>
              </w:rPr>
              <w:t xml:space="preserve">Осваивать навыки объёмной аппликации (например, изображение птицы — </w:t>
            </w:r>
            <w:r w:rsidRPr="00D100CE">
              <w:rPr>
                <w:sz w:val="24"/>
                <w:szCs w:val="24"/>
              </w:rPr>
              <w:lastRenderedPageBreak/>
              <w:t>хвост, хохолок, крылья на основе простых приёмов работы с бумагой).</w:t>
            </w:r>
            <w:r w:rsidR="00075743">
              <w:rPr>
                <w:sz w:val="24"/>
                <w:szCs w:val="24"/>
              </w:rPr>
              <w:t xml:space="preserve"> </w:t>
            </w:r>
            <w:r w:rsidRPr="00D100CE">
              <w:rPr>
                <w:sz w:val="24"/>
                <w:szCs w:val="24"/>
              </w:rPr>
              <w:t>Обследовать и характеризовать глиняные игрушки известных народных художественных промыслов.</w:t>
            </w:r>
            <w:r w:rsidR="00075743">
              <w:rPr>
                <w:sz w:val="24"/>
                <w:szCs w:val="24"/>
              </w:rPr>
              <w:t xml:space="preserve"> </w:t>
            </w:r>
            <w:r w:rsidRPr="00D100CE">
              <w:rPr>
                <w:sz w:val="24"/>
                <w:szCs w:val="24"/>
              </w:rPr>
              <w:t>Анализировать строение формы, частей и пропорций игрушки выбранного промысла.</w:t>
            </w:r>
            <w:r w:rsidR="00075743">
              <w:rPr>
                <w:sz w:val="24"/>
                <w:szCs w:val="24"/>
              </w:rPr>
              <w:t xml:space="preserve"> </w:t>
            </w:r>
            <w:r w:rsidRPr="00D100CE">
              <w:rPr>
                <w:sz w:val="24"/>
                <w:szCs w:val="24"/>
              </w:rPr>
              <w:t>Осваивать этапы лепки формы игрушки и её частей.</w:t>
            </w:r>
            <w:r w:rsidR="00075743">
              <w:rPr>
                <w:sz w:val="24"/>
                <w:szCs w:val="24"/>
              </w:rPr>
              <w:t xml:space="preserve"> </w:t>
            </w:r>
            <w:r w:rsidRPr="00D100CE">
              <w:rPr>
                <w:sz w:val="24"/>
                <w:szCs w:val="24"/>
              </w:rPr>
              <w:t>Выполнить лепку игрушки по мотивам выбранного народного промысла.</w:t>
            </w:r>
            <w:r w:rsidR="00075743">
              <w:rPr>
                <w:sz w:val="24"/>
                <w:szCs w:val="24"/>
              </w:rPr>
              <w:t xml:space="preserve"> </w:t>
            </w:r>
            <w:r w:rsidRPr="00D100CE">
              <w:rPr>
                <w:sz w:val="24"/>
                <w:szCs w:val="24"/>
              </w:rPr>
              <w:t>Осваивать приёмы создания объёмных изображений из бумаги.</w:t>
            </w:r>
            <w:r w:rsidR="00075743">
              <w:rPr>
                <w:sz w:val="24"/>
                <w:szCs w:val="24"/>
              </w:rPr>
              <w:t xml:space="preserve"> </w:t>
            </w:r>
            <w:r w:rsidRPr="00D100CE">
              <w:rPr>
                <w:sz w:val="24"/>
                <w:szCs w:val="24"/>
              </w:rPr>
              <w:t>Приобретать опыт коллективной работы по созданию в технике аппликации панно из работ учащихся</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lastRenderedPageBreak/>
              <w:t>5</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«Декоративно-прикладное искусство»</w:t>
            </w:r>
            <w:r w:rsidR="00075743">
              <w:rPr>
                <w:rFonts w:ascii="Times New Roman" w:hAnsi="Times New Roman" w:cs="Times New Roman"/>
                <w:sz w:val="24"/>
                <w:szCs w:val="24"/>
              </w:rPr>
              <w:t xml:space="preserve"> (5 ч)</w:t>
            </w:r>
          </w:p>
        </w:tc>
        <w:tc>
          <w:tcPr>
            <w:tcW w:w="4961" w:type="dxa"/>
          </w:tcPr>
          <w:p w:rsidR="00D100CE" w:rsidRPr="00D100CE" w:rsidRDefault="00D100CE" w:rsidP="00075743">
            <w:pPr>
              <w:pStyle w:val="TableParagraph"/>
              <w:ind w:left="0"/>
              <w:jc w:val="both"/>
              <w:rPr>
                <w:sz w:val="24"/>
                <w:szCs w:val="24"/>
              </w:rPr>
            </w:pPr>
            <w:r w:rsidRPr="00D100CE">
              <w:rPr>
                <w:sz w:val="24"/>
                <w:szCs w:val="24"/>
              </w:rPr>
              <w:t>Узоры в природе.</w:t>
            </w:r>
            <w:r w:rsidR="00075743">
              <w:rPr>
                <w:sz w:val="24"/>
                <w:szCs w:val="24"/>
              </w:rPr>
              <w:t xml:space="preserve"> </w:t>
            </w:r>
            <w:r w:rsidRPr="00D100CE">
              <w:rPr>
                <w:sz w:val="24"/>
                <w:szCs w:val="24"/>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r w:rsidR="00075743">
              <w:rPr>
                <w:sz w:val="24"/>
                <w:szCs w:val="24"/>
              </w:rPr>
              <w:t xml:space="preserve"> </w:t>
            </w:r>
            <w:r w:rsidRPr="00D100CE">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r w:rsidR="00075743">
              <w:rPr>
                <w:sz w:val="24"/>
                <w:szCs w:val="24"/>
              </w:rPr>
              <w:t xml:space="preserve"> </w:t>
            </w:r>
            <w:r w:rsidRPr="00D100CE">
              <w:rPr>
                <w:sz w:val="24"/>
                <w:szCs w:val="24"/>
              </w:rPr>
              <w:t>Узоры и орнаменты, создаваемые людьми, и разнообразие их видов.</w:t>
            </w:r>
            <w:r w:rsidR="00075743">
              <w:rPr>
                <w:sz w:val="24"/>
                <w:szCs w:val="24"/>
              </w:rPr>
              <w:t xml:space="preserve"> </w:t>
            </w:r>
            <w:r w:rsidRPr="00D100CE">
              <w:rPr>
                <w:sz w:val="24"/>
                <w:szCs w:val="24"/>
              </w:rPr>
              <w:t>Орнаменты геометрические и растительные. Декоративная композиция в круге или полосе.</w:t>
            </w:r>
            <w:r w:rsidR="00075743">
              <w:rPr>
                <w:sz w:val="24"/>
                <w:szCs w:val="24"/>
              </w:rPr>
              <w:t xml:space="preserve"> </w:t>
            </w:r>
            <w:r w:rsidRPr="00D100CE">
              <w:rPr>
                <w:sz w:val="24"/>
                <w:szCs w:val="24"/>
              </w:rPr>
              <w:t xml:space="preserve">Орнамент, характерный для игрушек одного из наиболее известных народных художественных промыслов. Дымковская, </w:t>
            </w:r>
            <w:proofErr w:type="spellStart"/>
            <w:r w:rsidRPr="00D100CE">
              <w:rPr>
                <w:sz w:val="24"/>
                <w:szCs w:val="24"/>
              </w:rPr>
              <w:t>каргопольская</w:t>
            </w:r>
            <w:proofErr w:type="spellEnd"/>
            <w:r w:rsidRPr="00D100CE">
              <w:rPr>
                <w:sz w:val="24"/>
                <w:szCs w:val="24"/>
              </w:rPr>
              <w:t xml:space="preserve"> игрушка или по выбору учителя с учётом местных промыслов. Оригами — создание игрушки для новогодней ёлки. Приёмы складывания бумаги.</w:t>
            </w:r>
            <w:r w:rsidR="00075743">
              <w:rPr>
                <w:sz w:val="24"/>
                <w:szCs w:val="24"/>
              </w:rPr>
              <w:t xml:space="preserve"> </w:t>
            </w:r>
            <w:r w:rsidRPr="00D100CE">
              <w:rPr>
                <w:sz w:val="24"/>
                <w:szCs w:val="24"/>
              </w:rPr>
              <w:t>Форма и украшение бытовых предметов.</w:t>
            </w:r>
            <w:r w:rsidR="00075743">
              <w:rPr>
                <w:sz w:val="24"/>
                <w:szCs w:val="24"/>
              </w:rPr>
              <w:t xml:space="preserve"> </w:t>
            </w:r>
            <w:r w:rsidRPr="00D100CE">
              <w:rPr>
                <w:sz w:val="24"/>
                <w:szCs w:val="24"/>
              </w:rPr>
              <w:t xml:space="preserve">Приёмы </w:t>
            </w:r>
            <w:proofErr w:type="spellStart"/>
            <w:r w:rsidRPr="00D100CE">
              <w:rPr>
                <w:sz w:val="24"/>
                <w:szCs w:val="24"/>
              </w:rPr>
              <w:t>бумагопластики</w:t>
            </w:r>
            <w:proofErr w:type="spellEnd"/>
            <w:r w:rsidRPr="00D100CE">
              <w:rPr>
                <w:sz w:val="24"/>
                <w:szCs w:val="24"/>
              </w:rPr>
              <w:t>. Сумка или упаковка и её декор</w:t>
            </w:r>
          </w:p>
        </w:tc>
        <w:tc>
          <w:tcPr>
            <w:tcW w:w="6520" w:type="dxa"/>
          </w:tcPr>
          <w:p w:rsidR="00D100CE" w:rsidRPr="00D100CE" w:rsidRDefault="00D100CE" w:rsidP="00075743">
            <w:pPr>
              <w:pStyle w:val="TableParagraph"/>
              <w:ind w:left="0"/>
              <w:jc w:val="both"/>
              <w:rPr>
                <w:sz w:val="24"/>
                <w:szCs w:val="24"/>
              </w:rPr>
            </w:pPr>
            <w:r w:rsidRPr="00D100CE">
              <w:rPr>
                <w:sz w:val="24"/>
                <w:szCs w:val="24"/>
              </w:rPr>
              <w:t>Обследовать и эстетически характеризовать различные примеры узоров в природе (на основе фотографий). Приводить примеры и делать ассоциативные сопоставления с орнаментами в предметах декоративно-прикладного искусства.</w:t>
            </w:r>
            <w:r w:rsidR="00075743">
              <w:rPr>
                <w:sz w:val="24"/>
                <w:szCs w:val="24"/>
              </w:rPr>
              <w:t xml:space="preserve"> </w:t>
            </w:r>
            <w:r w:rsidRPr="00D100CE">
              <w:rPr>
                <w:sz w:val="24"/>
                <w:szCs w:val="24"/>
              </w:rPr>
              <w:t>Выполнить (доступным способом) рисунок бабочки, украсив узорами её крылья.</w:t>
            </w:r>
            <w:r w:rsidR="00075743">
              <w:rPr>
                <w:sz w:val="24"/>
                <w:szCs w:val="24"/>
              </w:rPr>
              <w:t xml:space="preserve"> </w:t>
            </w:r>
            <w:r w:rsidRPr="00D100CE">
              <w:rPr>
                <w:sz w:val="24"/>
                <w:szCs w:val="24"/>
              </w:rPr>
              <w:t>Приобретать опыт использования правил симметрии при выполнении рисунка, в том числе рельефного.</w:t>
            </w:r>
            <w:r w:rsidR="00075743">
              <w:rPr>
                <w:sz w:val="24"/>
                <w:szCs w:val="24"/>
              </w:rPr>
              <w:t xml:space="preserve"> </w:t>
            </w:r>
            <w:r w:rsidRPr="00D100CE">
              <w:rPr>
                <w:sz w:val="24"/>
                <w:szCs w:val="24"/>
              </w:rPr>
              <w:t>Обследовать и характеризовать примеры художественно выполненных орнаментов.</w:t>
            </w:r>
            <w:r w:rsidR="00075743">
              <w:rPr>
                <w:sz w:val="24"/>
                <w:szCs w:val="24"/>
              </w:rPr>
              <w:t xml:space="preserve"> </w:t>
            </w:r>
            <w:r w:rsidRPr="00D100CE">
              <w:rPr>
                <w:sz w:val="24"/>
                <w:szCs w:val="24"/>
              </w:rPr>
              <w:t>Определять в предложенных орнаментах мотивы изображения: растительные, геометрические, анималистические.</w:t>
            </w:r>
            <w:r w:rsidR="00075743">
              <w:rPr>
                <w:sz w:val="24"/>
                <w:szCs w:val="24"/>
              </w:rPr>
              <w:t xml:space="preserve"> </w:t>
            </w:r>
            <w:r w:rsidRPr="00D100CE">
              <w:rPr>
                <w:sz w:val="24"/>
                <w:szCs w:val="24"/>
              </w:rPr>
              <w:t>Обследовать орнаменты в круге, полосе, квадрате в соответствии с оформляемой предметной поверхностью.</w:t>
            </w:r>
            <w:r w:rsidR="00075743">
              <w:rPr>
                <w:sz w:val="24"/>
                <w:szCs w:val="24"/>
              </w:rPr>
              <w:t xml:space="preserve"> </w:t>
            </w:r>
            <w:r w:rsidRPr="00D100CE">
              <w:rPr>
                <w:sz w:val="24"/>
                <w:szCs w:val="24"/>
              </w:rPr>
              <w:t>Выполнить (доступным способом, в том числе рельефом, гуашью) творческое орнаментальное стилизованное изображение цветка, птицы и др.</w:t>
            </w:r>
            <w:r w:rsidR="00075743">
              <w:rPr>
                <w:sz w:val="24"/>
                <w:szCs w:val="24"/>
              </w:rPr>
              <w:t xml:space="preserve"> </w:t>
            </w:r>
            <w:r w:rsidRPr="00D100CE">
              <w:rPr>
                <w:sz w:val="24"/>
                <w:szCs w:val="24"/>
              </w:rPr>
              <w:t>(по выбору) в круге или в квадрате (без раппорта).</w:t>
            </w:r>
            <w:r w:rsidR="00075743">
              <w:rPr>
                <w:sz w:val="24"/>
                <w:szCs w:val="24"/>
              </w:rPr>
              <w:t xml:space="preserve"> </w:t>
            </w:r>
            <w:r w:rsidRPr="00D100CE">
              <w:rPr>
                <w:sz w:val="24"/>
                <w:szCs w:val="24"/>
              </w:rPr>
              <w:t>Обследовать и характеризовать орнамент, украшающий игрушку выбранного промысла.</w:t>
            </w:r>
            <w:r w:rsidR="00075743">
              <w:rPr>
                <w:sz w:val="24"/>
                <w:szCs w:val="24"/>
              </w:rPr>
              <w:t xml:space="preserve"> </w:t>
            </w:r>
            <w:r w:rsidRPr="00D100CE">
              <w:rPr>
                <w:sz w:val="24"/>
                <w:szCs w:val="24"/>
              </w:rPr>
              <w:t>Выполнить на бумаге (доступным способом, в том числе рельефом, красками) рисунок орнамента выбранной игрушки.</w:t>
            </w:r>
            <w:r w:rsidR="00075743">
              <w:rPr>
                <w:sz w:val="24"/>
                <w:szCs w:val="24"/>
              </w:rPr>
              <w:t xml:space="preserve"> </w:t>
            </w:r>
            <w:r w:rsidRPr="00D100CE">
              <w:rPr>
                <w:sz w:val="24"/>
                <w:szCs w:val="24"/>
              </w:rPr>
              <w:t>Выполнить (доступным способом) рисунок игрушки выбранного художественного промысла или, предварительно покрыв вылепленную игрушку белилами, нанести орнаменты на свою игрушку, сделанную по мотивам народного промысла.</w:t>
            </w:r>
            <w:r w:rsidR="00075743">
              <w:rPr>
                <w:sz w:val="24"/>
                <w:szCs w:val="24"/>
              </w:rPr>
              <w:t xml:space="preserve"> </w:t>
            </w:r>
            <w:r w:rsidRPr="00D100CE">
              <w:rPr>
                <w:sz w:val="24"/>
                <w:szCs w:val="24"/>
              </w:rPr>
              <w:t>Осваивать технику оригами, сложение несложных фигурок.</w:t>
            </w:r>
            <w:r w:rsidR="00075743">
              <w:rPr>
                <w:sz w:val="24"/>
                <w:szCs w:val="24"/>
              </w:rPr>
              <w:t xml:space="preserve"> </w:t>
            </w:r>
            <w:r w:rsidRPr="00D100CE">
              <w:rPr>
                <w:sz w:val="24"/>
                <w:szCs w:val="24"/>
              </w:rPr>
              <w:t>Узнавать о работе художника по изготовлению бытовых вещей.</w:t>
            </w:r>
            <w:r w:rsidR="00075743">
              <w:rPr>
                <w:sz w:val="24"/>
                <w:szCs w:val="24"/>
              </w:rPr>
              <w:t xml:space="preserve"> </w:t>
            </w:r>
            <w:r w:rsidRPr="00D100CE">
              <w:rPr>
                <w:sz w:val="24"/>
                <w:szCs w:val="24"/>
              </w:rPr>
              <w:lastRenderedPageBreak/>
              <w:t>Осваивать навыки работы с бумагой, ножницами, клеем, подручными материалами</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lastRenderedPageBreak/>
              <w:t>6</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«Архитектура»</w:t>
            </w:r>
            <w:r w:rsidR="00075743">
              <w:rPr>
                <w:rFonts w:ascii="Times New Roman" w:hAnsi="Times New Roman" w:cs="Times New Roman"/>
                <w:sz w:val="24"/>
                <w:szCs w:val="24"/>
              </w:rPr>
              <w:t xml:space="preserve"> (5 ч)</w:t>
            </w:r>
          </w:p>
        </w:tc>
        <w:tc>
          <w:tcPr>
            <w:tcW w:w="4961" w:type="dxa"/>
          </w:tcPr>
          <w:p w:rsidR="00D100CE" w:rsidRPr="00D100CE" w:rsidRDefault="00D100CE" w:rsidP="00075743">
            <w:pPr>
              <w:pStyle w:val="TableParagraph"/>
              <w:ind w:left="0"/>
              <w:jc w:val="both"/>
              <w:rPr>
                <w:sz w:val="24"/>
                <w:szCs w:val="24"/>
              </w:rPr>
            </w:pPr>
            <w:r w:rsidRPr="00D100CE">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r w:rsidR="00075743">
              <w:rPr>
                <w:sz w:val="24"/>
                <w:szCs w:val="24"/>
              </w:rPr>
              <w:t xml:space="preserve"> </w:t>
            </w:r>
            <w:r w:rsidRPr="00D100CE">
              <w:rPr>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6520" w:type="dxa"/>
          </w:tcPr>
          <w:p w:rsidR="00D100CE" w:rsidRPr="00D100CE" w:rsidRDefault="00D100CE" w:rsidP="00075743">
            <w:pPr>
              <w:pStyle w:val="TableParagraph"/>
              <w:ind w:left="0"/>
              <w:jc w:val="both"/>
              <w:rPr>
                <w:sz w:val="24"/>
                <w:szCs w:val="24"/>
              </w:rPr>
            </w:pPr>
            <w:r w:rsidRPr="00D100CE">
              <w:rPr>
                <w:sz w:val="24"/>
                <w:szCs w:val="24"/>
              </w:rPr>
              <w:t>Обследовать и сравнивать различные здания в окружающем мире (по фотографиям, комментируемым педагогом).</w:t>
            </w:r>
            <w:r w:rsidR="00075743">
              <w:rPr>
                <w:sz w:val="24"/>
                <w:szCs w:val="24"/>
              </w:rPr>
              <w:t xml:space="preserve"> </w:t>
            </w:r>
            <w:r w:rsidRPr="00D100CE">
              <w:rPr>
                <w:sz w:val="24"/>
                <w:szCs w:val="24"/>
              </w:rPr>
              <w:t>Анализировать и характеризовать особенности и составные части обследуемых зданий.</w:t>
            </w:r>
            <w:r w:rsidR="00075743">
              <w:rPr>
                <w:sz w:val="24"/>
                <w:szCs w:val="24"/>
              </w:rPr>
              <w:t xml:space="preserve"> </w:t>
            </w:r>
            <w:r w:rsidRPr="00D100CE">
              <w:rPr>
                <w:sz w:val="24"/>
                <w:szCs w:val="24"/>
              </w:rPr>
              <w:t>Выполнить (доступным способом) рисунок придуманного дома на основе полученных впечатлений (техника работы может быть любой, например, с помощью мелких печаток).</w:t>
            </w:r>
            <w:r w:rsidR="00075743">
              <w:rPr>
                <w:sz w:val="24"/>
                <w:szCs w:val="24"/>
              </w:rPr>
              <w:t xml:space="preserve"> </w:t>
            </w:r>
            <w:r w:rsidRPr="00D100CE">
              <w:rPr>
                <w:sz w:val="24"/>
                <w:szCs w:val="24"/>
              </w:rPr>
              <w:t>Осваивать приёмы складывания объёмных простых геометрических тел из бумаги (параллелепипед, конус, пирамида) в качестве основы для домиков.</w:t>
            </w:r>
            <w:r w:rsidR="00075743">
              <w:rPr>
                <w:sz w:val="24"/>
                <w:szCs w:val="24"/>
              </w:rPr>
              <w:t xml:space="preserve"> </w:t>
            </w:r>
            <w:r w:rsidRPr="00D100CE">
              <w:rPr>
                <w:sz w:val="24"/>
                <w:szCs w:val="24"/>
              </w:rPr>
              <w:t>Осваивать приёмы склеивания деталей, симметричного надрезания, вырезания деталей и др., чтобы получились крыши, окна, двери, лестницы для бумажных домиков.</w:t>
            </w:r>
            <w:r w:rsidR="00075743">
              <w:rPr>
                <w:sz w:val="24"/>
                <w:szCs w:val="24"/>
              </w:rPr>
              <w:t xml:space="preserve"> </w:t>
            </w:r>
            <w:r w:rsidRPr="00D100CE">
              <w:rPr>
                <w:sz w:val="24"/>
                <w:szCs w:val="24"/>
              </w:rPr>
              <w:t>Макетировать в игровой форме пространство сказочного городка (или построить городок в виде объёмной аппликации)</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t>7</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«Восприятие произведений искусства»</w:t>
            </w:r>
            <w:r w:rsidR="00075743">
              <w:rPr>
                <w:rFonts w:ascii="Times New Roman" w:hAnsi="Times New Roman" w:cs="Times New Roman"/>
                <w:sz w:val="24"/>
                <w:szCs w:val="24"/>
              </w:rPr>
              <w:t xml:space="preserve"> (2 ч)</w:t>
            </w:r>
          </w:p>
        </w:tc>
        <w:tc>
          <w:tcPr>
            <w:tcW w:w="4961" w:type="dxa"/>
          </w:tcPr>
          <w:p w:rsidR="00D100CE" w:rsidRPr="00D100CE" w:rsidRDefault="00D100CE" w:rsidP="00075743">
            <w:pPr>
              <w:pStyle w:val="TableParagraph"/>
              <w:ind w:left="0"/>
              <w:jc w:val="both"/>
              <w:rPr>
                <w:sz w:val="24"/>
                <w:szCs w:val="24"/>
              </w:rPr>
            </w:pPr>
            <w:r w:rsidRPr="00D100CE">
              <w:rPr>
                <w:sz w:val="24"/>
                <w:szCs w:val="24"/>
              </w:rPr>
              <w:t>Восприятие произведений детского творчества. Обсуждение сюжетного и эмоционального содержания детских работ.</w:t>
            </w:r>
            <w:r w:rsidR="00075743">
              <w:rPr>
                <w:sz w:val="24"/>
                <w:szCs w:val="24"/>
              </w:rPr>
              <w:t xml:space="preserve"> </w:t>
            </w:r>
            <w:r w:rsidRPr="00D100CE">
              <w:rPr>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r w:rsidR="00075743">
              <w:rPr>
                <w:sz w:val="24"/>
                <w:szCs w:val="24"/>
              </w:rPr>
              <w:t xml:space="preserve"> </w:t>
            </w:r>
            <w:r w:rsidRPr="00D100CE">
              <w:rPr>
                <w:sz w:val="24"/>
                <w:szCs w:val="24"/>
              </w:rPr>
              <w:t>Рассматривание иллюстраций к детским книгам на основе содержательных установок учителя в соответствии с изучаемой темой.</w:t>
            </w:r>
            <w:r w:rsidR="00075743">
              <w:rPr>
                <w:sz w:val="24"/>
                <w:szCs w:val="24"/>
              </w:rPr>
              <w:t xml:space="preserve"> </w:t>
            </w:r>
            <w:r w:rsidRPr="00D100CE">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r w:rsidR="00075743">
              <w:rPr>
                <w:sz w:val="24"/>
                <w:szCs w:val="24"/>
              </w:rPr>
              <w:t xml:space="preserve"> </w:t>
            </w:r>
            <w:r w:rsidRPr="00D100CE">
              <w:rPr>
                <w:sz w:val="24"/>
                <w:szCs w:val="24"/>
              </w:rPr>
              <w:t>Произведения В.</w:t>
            </w:r>
            <w:r w:rsidR="00075743">
              <w:rPr>
                <w:sz w:val="24"/>
                <w:szCs w:val="24"/>
              </w:rPr>
              <w:t xml:space="preserve"> </w:t>
            </w:r>
            <w:r w:rsidRPr="00D100CE">
              <w:rPr>
                <w:sz w:val="24"/>
                <w:szCs w:val="24"/>
              </w:rPr>
              <w:t>М.</w:t>
            </w:r>
            <w:r w:rsidR="00075743">
              <w:rPr>
                <w:sz w:val="24"/>
                <w:szCs w:val="24"/>
              </w:rPr>
              <w:t xml:space="preserve"> </w:t>
            </w:r>
            <w:r w:rsidRPr="00D100CE">
              <w:rPr>
                <w:sz w:val="24"/>
                <w:szCs w:val="24"/>
              </w:rPr>
              <w:t>Васнецова, М.</w:t>
            </w:r>
            <w:r w:rsidR="00075743">
              <w:rPr>
                <w:sz w:val="24"/>
                <w:szCs w:val="24"/>
              </w:rPr>
              <w:t xml:space="preserve"> </w:t>
            </w:r>
            <w:r w:rsidRPr="00D100CE">
              <w:rPr>
                <w:sz w:val="24"/>
                <w:szCs w:val="24"/>
              </w:rPr>
              <w:t>А.</w:t>
            </w:r>
            <w:r w:rsidR="00075743">
              <w:rPr>
                <w:sz w:val="24"/>
                <w:szCs w:val="24"/>
              </w:rPr>
              <w:t xml:space="preserve"> </w:t>
            </w:r>
            <w:r w:rsidRPr="00D100CE">
              <w:rPr>
                <w:sz w:val="24"/>
                <w:szCs w:val="24"/>
              </w:rPr>
              <w:t xml:space="preserve">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Ассоциации из </w:t>
            </w:r>
            <w:r w:rsidRPr="00D100CE">
              <w:rPr>
                <w:sz w:val="24"/>
                <w:szCs w:val="24"/>
              </w:rPr>
              <w:lastRenderedPageBreak/>
              <w:t>личного опыта учащихся и оценка эмоционального содержания произведений.</w:t>
            </w:r>
            <w:r w:rsidR="00075743">
              <w:rPr>
                <w:sz w:val="24"/>
                <w:szCs w:val="24"/>
              </w:rPr>
              <w:t xml:space="preserve"> </w:t>
            </w:r>
            <w:r w:rsidRPr="00D100CE">
              <w:rPr>
                <w:sz w:val="24"/>
                <w:szCs w:val="24"/>
              </w:rPr>
              <w:t>Произведения И.</w:t>
            </w:r>
            <w:r w:rsidR="00075743">
              <w:rPr>
                <w:sz w:val="24"/>
                <w:szCs w:val="24"/>
              </w:rPr>
              <w:t xml:space="preserve"> </w:t>
            </w:r>
            <w:r w:rsidRPr="00D100CE">
              <w:rPr>
                <w:sz w:val="24"/>
                <w:szCs w:val="24"/>
              </w:rPr>
              <w:t>И.</w:t>
            </w:r>
            <w:r w:rsidR="00075743">
              <w:rPr>
                <w:sz w:val="24"/>
                <w:szCs w:val="24"/>
              </w:rPr>
              <w:t xml:space="preserve"> </w:t>
            </w:r>
            <w:r w:rsidRPr="00D100CE">
              <w:rPr>
                <w:sz w:val="24"/>
                <w:szCs w:val="24"/>
              </w:rPr>
              <w:t>Левитана, А.</w:t>
            </w:r>
            <w:r w:rsidR="00075743">
              <w:rPr>
                <w:sz w:val="24"/>
                <w:szCs w:val="24"/>
              </w:rPr>
              <w:t xml:space="preserve"> </w:t>
            </w:r>
            <w:r w:rsidRPr="00D100CE">
              <w:rPr>
                <w:sz w:val="24"/>
                <w:szCs w:val="24"/>
              </w:rPr>
              <w:t>Г.</w:t>
            </w:r>
            <w:r w:rsidR="00075743">
              <w:rPr>
                <w:sz w:val="24"/>
                <w:szCs w:val="24"/>
              </w:rPr>
              <w:t xml:space="preserve"> </w:t>
            </w:r>
            <w:r w:rsidRPr="00D100CE">
              <w:rPr>
                <w:sz w:val="24"/>
                <w:szCs w:val="24"/>
              </w:rPr>
              <w:t>Венецианова, И.</w:t>
            </w:r>
            <w:r w:rsidR="00075743">
              <w:rPr>
                <w:sz w:val="24"/>
                <w:szCs w:val="24"/>
              </w:rPr>
              <w:t xml:space="preserve"> </w:t>
            </w:r>
            <w:r w:rsidRPr="00D100CE">
              <w:rPr>
                <w:sz w:val="24"/>
                <w:szCs w:val="24"/>
              </w:rPr>
              <w:t>И.</w:t>
            </w:r>
            <w:r w:rsidR="00075743">
              <w:rPr>
                <w:sz w:val="24"/>
                <w:szCs w:val="24"/>
              </w:rPr>
              <w:t xml:space="preserve"> </w:t>
            </w:r>
            <w:r w:rsidRPr="00D100CE">
              <w:rPr>
                <w:sz w:val="24"/>
                <w:szCs w:val="24"/>
              </w:rPr>
              <w:t>Шишкина, А.</w:t>
            </w:r>
            <w:r w:rsidR="00075743">
              <w:rPr>
                <w:sz w:val="24"/>
                <w:szCs w:val="24"/>
              </w:rPr>
              <w:t xml:space="preserve"> </w:t>
            </w:r>
            <w:r w:rsidRPr="00D100CE">
              <w:rPr>
                <w:sz w:val="24"/>
                <w:szCs w:val="24"/>
              </w:rPr>
              <w:t>А.</w:t>
            </w:r>
            <w:r w:rsidR="00075743">
              <w:rPr>
                <w:sz w:val="24"/>
                <w:szCs w:val="24"/>
              </w:rPr>
              <w:t xml:space="preserve"> </w:t>
            </w:r>
            <w:proofErr w:type="spellStart"/>
            <w:r w:rsidRPr="00D100CE">
              <w:rPr>
                <w:sz w:val="24"/>
                <w:szCs w:val="24"/>
              </w:rPr>
              <w:t>Пластова</w:t>
            </w:r>
            <w:proofErr w:type="spellEnd"/>
            <w:r w:rsidRPr="00D100CE">
              <w:rPr>
                <w:sz w:val="24"/>
                <w:szCs w:val="24"/>
              </w:rPr>
              <w:t>, К. Моне, В. Ван Гога и других художников (по выбору учителя) по теме «Времена года»</w:t>
            </w:r>
            <w:r w:rsidR="00075743">
              <w:rPr>
                <w:sz w:val="24"/>
                <w:szCs w:val="24"/>
              </w:rPr>
              <w:t>.</w:t>
            </w:r>
          </w:p>
        </w:tc>
        <w:tc>
          <w:tcPr>
            <w:tcW w:w="6520" w:type="dxa"/>
          </w:tcPr>
          <w:p w:rsidR="00D100CE" w:rsidRPr="00D100CE" w:rsidRDefault="00D100CE" w:rsidP="00075743">
            <w:pPr>
              <w:pStyle w:val="TableParagraph"/>
              <w:ind w:left="0"/>
              <w:jc w:val="both"/>
              <w:rPr>
                <w:sz w:val="24"/>
                <w:szCs w:val="24"/>
              </w:rPr>
            </w:pPr>
            <w:r w:rsidRPr="00D100CE">
              <w:rPr>
                <w:sz w:val="24"/>
                <w:szCs w:val="24"/>
              </w:rPr>
              <w:lastRenderedPageBreak/>
              <w:t>Наблюдать, обследовать, анализировать 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r w:rsidR="00075743">
              <w:rPr>
                <w:sz w:val="24"/>
                <w:szCs w:val="24"/>
              </w:rPr>
              <w:t xml:space="preserve"> </w:t>
            </w:r>
            <w:r w:rsidRPr="00D100CE">
              <w:rPr>
                <w:sz w:val="24"/>
                <w:szCs w:val="24"/>
              </w:rPr>
              <w:t>Приобретать опыт эстетического наблюдения природы на основе эмоциональных впечатлений и с учётом визуальной установки учителя.</w:t>
            </w:r>
            <w:r w:rsidR="00075743">
              <w:rPr>
                <w:sz w:val="24"/>
                <w:szCs w:val="24"/>
              </w:rPr>
              <w:t xml:space="preserve"> </w:t>
            </w:r>
            <w:r w:rsidRPr="00D100CE">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r w:rsidR="00075743">
              <w:rPr>
                <w:sz w:val="24"/>
                <w:szCs w:val="24"/>
              </w:rPr>
              <w:t xml:space="preserve"> </w:t>
            </w:r>
            <w:r w:rsidRPr="00D100CE">
              <w:rPr>
                <w:sz w:val="24"/>
                <w:szCs w:val="24"/>
              </w:rPr>
              <w:t>Осваивать опыт восприятия и аналитического наблюдения архитектурных построек.</w:t>
            </w:r>
            <w:r w:rsidR="00075743">
              <w:rPr>
                <w:sz w:val="24"/>
                <w:szCs w:val="24"/>
              </w:rPr>
              <w:t xml:space="preserve"> </w:t>
            </w:r>
            <w:r w:rsidRPr="00D100CE">
              <w:rPr>
                <w:sz w:val="24"/>
                <w:szCs w:val="24"/>
              </w:rPr>
              <w:t>Осваивать опыт восприятия художественных иллюстраций в детских книгах в соответствии с учебной установкой.</w:t>
            </w:r>
            <w:r w:rsidR="00075743">
              <w:rPr>
                <w:sz w:val="24"/>
                <w:szCs w:val="24"/>
              </w:rPr>
              <w:t xml:space="preserve"> </w:t>
            </w:r>
            <w:r w:rsidRPr="00D100CE">
              <w:rPr>
                <w:sz w:val="24"/>
                <w:szCs w:val="24"/>
              </w:rPr>
              <w:t>Приобретать опыт специально организованного общения со станковой картиной.</w:t>
            </w:r>
            <w:r w:rsidR="00075743">
              <w:rPr>
                <w:sz w:val="24"/>
                <w:szCs w:val="24"/>
              </w:rPr>
              <w:t xml:space="preserve"> </w:t>
            </w:r>
            <w:r w:rsidRPr="00D100CE">
              <w:rPr>
                <w:sz w:val="24"/>
                <w:szCs w:val="24"/>
              </w:rPr>
              <w:t>Осваивать опыт эстетического, эмоционального общения со станковой картиной.</w:t>
            </w:r>
            <w:r w:rsidR="00075743">
              <w:rPr>
                <w:sz w:val="24"/>
                <w:szCs w:val="24"/>
              </w:rPr>
              <w:t xml:space="preserve"> </w:t>
            </w:r>
            <w:r w:rsidRPr="00D100CE">
              <w:rPr>
                <w:sz w:val="24"/>
                <w:szCs w:val="24"/>
              </w:rPr>
              <w:t>Приобретать опыт зрительских умений, включающих необходимые знания, внимание к позиции автора и соотнесение с личным жизненным опытом зрителя. Рассказывать и обсуждать зрительские впечатления и мысли.</w:t>
            </w:r>
            <w:r w:rsidR="00075743">
              <w:rPr>
                <w:sz w:val="24"/>
                <w:szCs w:val="24"/>
              </w:rPr>
              <w:t xml:space="preserve"> </w:t>
            </w:r>
            <w:r w:rsidRPr="00D100CE">
              <w:rPr>
                <w:sz w:val="24"/>
                <w:szCs w:val="24"/>
              </w:rPr>
              <w:lastRenderedPageBreak/>
              <w:t>Знакомиться с основными произведениями изучаемых художников</w:t>
            </w:r>
            <w:r w:rsidR="00075743">
              <w:rPr>
                <w:sz w:val="24"/>
                <w:szCs w:val="24"/>
              </w:rPr>
              <w:t>.</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075743">
        <w:tc>
          <w:tcPr>
            <w:tcW w:w="562" w:type="dxa"/>
            <w:tcBorders>
              <w:top w:val="single" w:sz="4" w:space="0" w:color="000000"/>
              <w:left w:val="single" w:sz="4" w:space="0" w:color="000000"/>
              <w:bottom w:val="single" w:sz="4" w:space="0" w:color="000000"/>
            </w:tcBorders>
            <w:shd w:val="clear" w:color="auto" w:fill="auto"/>
          </w:tcPr>
          <w:p w:rsidR="00D100CE" w:rsidRPr="00D100CE" w:rsidRDefault="00D100CE" w:rsidP="00D100CE">
            <w:pPr>
              <w:jc w:val="both"/>
              <w:rPr>
                <w:rFonts w:ascii="Times New Roman" w:eastAsia="Calibri" w:hAnsi="Times New Roman" w:cs="Times New Roman"/>
                <w:sz w:val="24"/>
                <w:szCs w:val="24"/>
              </w:rPr>
            </w:pPr>
            <w:r w:rsidRPr="00D100CE">
              <w:rPr>
                <w:rFonts w:ascii="Times New Roman" w:eastAsia="Calibri" w:hAnsi="Times New Roman" w:cs="Times New Roman"/>
                <w:sz w:val="24"/>
                <w:szCs w:val="24"/>
              </w:rPr>
              <w:lastRenderedPageBreak/>
              <w:t>8</w:t>
            </w:r>
          </w:p>
        </w:tc>
        <w:tc>
          <w:tcPr>
            <w:tcW w:w="1878" w:type="dxa"/>
          </w:tcPr>
          <w:p w:rsidR="00D100CE" w:rsidRPr="00D100CE" w:rsidRDefault="00D100CE" w:rsidP="00D100CE">
            <w:pPr>
              <w:jc w:val="both"/>
              <w:rPr>
                <w:rFonts w:ascii="Times New Roman" w:hAnsi="Times New Roman" w:cs="Times New Roman"/>
                <w:sz w:val="24"/>
                <w:szCs w:val="24"/>
              </w:rPr>
            </w:pPr>
            <w:r w:rsidRPr="00D100CE">
              <w:rPr>
                <w:rFonts w:ascii="Times New Roman" w:hAnsi="Times New Roman" w:cs="Times New Roman"/>
                <w:sz w:val="24"/>
                <w:szCs w:val="24"/>
              </w:rPr>
              <w:t>Модуль «Азбука цифровой графики»</w:t>
            </w:r>
            <w:r w:rsidR="00075743">
              <w:rPr>
                <w:rFonts w:ascii="Times New Roman" w:hAnsi="Times New Roman" w:cs="Times New Roman"/>
                <w:sz w:val="24"/>
                <w:szCs w:val="24"/>
              </w:rPr>
              <w:t xml:space="preserve"> (2ч)</w:t>
            </w:r>
          </w:p>
        </w:tc>
        <w:tc>
          <w:tcPr>
            <w:tcW w:w="4961" w:type="dxa"/>
          </w:tcPr>
          <w:p w:rsidR="00D100CE" w:rsidRPr="00D100CE" w:rsidRDefault="00D100CE" w:rsidP="00075743">
            <w:pPr>
              <w:pStyle w:val="TableParagraph"/>
              <w:ind w:left="0"/>
              <w:jc w:val="both"/>
              <w:rPr>
                <w:sz w:val="24"/>
                <w:szCs w:val="24"/>
              </w:rPr>
            </w:pPr>
            <w:r w:rsidRPr="00D100CE">
              <w:rPr>
                <w:sz w:val="24"/>
                <w:szCs w:val="24"/>
              </w:rPr>
              <w:t>Фотографирование мелких деталей природы, запечатление на фотографиях ярких зрительных впечатлений.</w:t>
            </w:r>
            <w:r w:rsidR="00075743">
              <w:rPr>
                <w:sz w:val="24"/>
                <w:szCs w:val="24"/>
              </w:rPr>
              <w:t xml:space="preserve"> </w:t>
            </w:r>
            <w:r w:rsidRPr="00D100CE">
              <w:rPr>
                <w:sz w:val="24"/>
                <w:szCs w:val="24"/>
              </w:rPr>
              <w:t>Обсуждение в условиях урока ученических фотографий, соответствующих изучаемой теме</w:t>
            </w:r>
            <w:r w:rsidR="00075743">
              <w:rPr>
                <w:sz w:val="24"/>
                <w:szCs w:val="24"/>
              </w:rPr>
              <w:t>.</w:t>
            </w:r>
          </w:p>
        </w:tc>
        <w:tc>
          <w:tcPr>
            <w:tcW w:w="6520" w:type="dxa"/>
          </w:tcPr>
          <w:p w:rsidR="00D100CE" w:rsidRPr="00D100CE" w:rsidRDefault="00D100CE" w:rsidP="00075743">
            <w:pPr>
              <w:pStyle w:val="TableParagraph"/>
              <w:ind w:left="0"/>
              <w:jc w:val="both"/>
              <w:rPr>
                <w:sz w:val="24"/>
                <w:szCs w:val="24"/>
              </w:rPr>
            </w:pPr>
            <w:r w:rsidRPr="00D100CE">
              <w:rPr>
                <w:sz w:val="24"/>
                <w:szCs w:val="24"/>
              </w:rPr>
              <w:t>Приобретать опыт фотографирования с целью эстетического и целенаправленного наблюдения природы.</w:t>
            </w:r>
            <w:r w:rsidR="00075743">
              <w:rPr>
                <w:sz w:val="24"/>
                <w:szCs w:val="24"/>
              </w:rPr>
              <w:t xml:space="preserve"> </w:t>
            </w:r>
            <w:r w:rsidRPr="00D100CE">
              <w:rPr>
                <w:sz w:val="24"/>
                <w:szCs w:val="24"/>
              </w:rPr>
              <w:t>Приобретать опыт обсуждения фотографий с точки зрения цели сделанного снимка, значимости его содержания, его композиции</w:t>
            </w:r>
            <w:r w:rsidR="00075743">
              <w:rPr>
                <w:sz w:val="24"/>
                <w:szCs w:val="24"/>
              </w:rPr>
              <w:t>.</w:t>
            </w:r>
          </w:p>
        </w:tc>
        <w:tc>
          <w:tcPr>
            <w:tcW w:w="1843" w:type="dxa"/>
            <w:vMerge/>
            <w:tcBorders>
              <w:left w:val="single" w:sz="4" w:space="0" w:color="000000"/>
              <w:right w:val="single" w:sz="4" w:space="0" w:color="000000"/>
            </w:tcBorders>
          </w:tcPr>
          <w:p w:rsidR="00D100CE" w:rsidRPr="002E5E74" w:rsidRDefault="00D100CE" w:rsidP="00D100CE">
            <w:pPr>
              <w:jc w:val="both"/>
              <w:rPr>
                <w:rFonts w:ascii="Times New Roman" w:eastAsia="Calibri" w:hAnsi="Times New Roman" w:cs="Times New Roman"/>
                <w:sz w:val="24"/>
                <w:szCs w:val="24"/>
              </w:rPr>
            </w:pPr>
          </w:p>
        </w:tc>
      </w:tr>
      <w:tr w:rsidR="00D100CE" w:rsidRPr="00F347F1" w:rsidTr="0033116C">
        <w:tc>
          <w:tcPr>
            <w:tcW w:w="15764" w:type="dxa"/>
            <w:gridSpan w:val="5"/>
            <w:shd w:val="clear" w:color="auto" w:fill="auto"/>
          </w:tcPr>
          <w:p w:rsidR="00D100CE" w:rsidRPr="00F347F1" w:rsidRDefault="00D100CE" w:rsidP="00D100CE">
            <w:pPr>
              <w:spacing w:after="0" w:line="240" w:lineRule="auto"/>
              <w:rPr>
                <w:rFonts w:ascii="Times New Roman" w:eastAsia="Calibri" w:hAnsi="Times New Roman" w:cs="Times New Roman"/>
                <w:sz w:val="24"/>
                <w:szCs w:val="24"/>
              </w:rPr>
            </w:pPr>
            <w:r w:rsidRPr="002305BE">
              <w:rPr>
                <w:rFonts w:ascii="Times New Roman" w:eastAsia="Calibri" w:hAnsi="Times New Roman" w:cs="Times New Roman"/>
                <w:b/>
                <w:sz w:val="24"/>
                <w:szCs w:val="24"/>
              </w:rPr>
              <w:t xml:space="preserve">Всего: </w:t>
            </w:r>
            <w:r>
              <w:rPr>
                <w:rFonts w:ascii="Times New Roman" w:eastAsia="Calibri" w:hAnsi="Times New Roman" w:cs="Times New Roman"/>
                <w:b/>
                <w:sz w:val="24"/>
                <w:szCs w:val="24"/>
              </w:rPr>
              <w:t xml:space="preserve">34 </w:t>
            </w:r>
            <w:r w:rsidRPr="002305BE">
              <w:rPr>
                <w:rFonts w:ascii="Times New Roman" w:eastAsia="Calibri" w:hAnsi="Times New Roman" w:cs="Times New Roman"/>
                <w:b/>
                <w:sz w:val="24"/>
                <w:szCs w:val="24"/>
              </w:rPr>
              <w:t>час</w:t>
            </w:r>
            <w:r>
              <w:rPr>
                <w:rFonts w:ascii="Times New Roman" w:eastAsia="Calibri" w:hAnsi="Times New Roman" w:cs="Times New Roman"/>
                <w:b/>
                <w:sz w:val="24"/>
                <w:szCs w:val="24"/>
              </w:rPr>
              <w:t>а</w:t>
            </w:r>
          </w:p>
        </w:tc>
      </w:tr>
    </w:tbl>
    <w:p w:rsidR="00823368" w:rsidRDefault="00823368" w:rsidP="00823368">
      <w:pPr>
        <w:suppressAutoHyphens/>
        <w:spacing w:after="0" w:line="240" w:lineRule="auto"/>
        <w:ind w:firstLine="709"/>
        <w:jc w:val="both"/>
        <w:rPr>
          <w:rFonts w:ascii="Times New Roman" w:eastAsia="Times New Roman" w:hAnsi="Times New Roman" w:cs="Times New Roman"/>
          <w:b/>
          <w:sz w:val="28"/>
          <w:szCs w:val="28"/>
          <w:lang w:eastAsia="ar-SA"/>
        </w:rPr>
      </w:pPr>
    </w:p>
    <w:p w:rsidR="00823368" w:rsidRDefault="00823368">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823368" w:rsidRDefault="00823368" w:rsidP="00823368">
      <w:pPr>
        <w:suppressAutoHyphens/>
        <w:spacing w:after="0" w:line="240" w:lineRule="auto"/>
        <w:ind w:firstLine="709"/>
        <w:jc w:val="both"/>
        <w:rPr>
          <w:rFonts w:ascii="Times New Roman" w:eastAsia="Times New Roman" w:hAnsi="Times New Roman" w:cs="Times New Roman"/>
          <w:b/>
          <w:sz w:val="28"/>
          <w:szCs w:val="28"/>
          <w:lang w:eastAsia="ar-SA"/>
        </w:rPr>
        <w:sectPr w:rsidR="00823368" w:rsidSect="00823368">
          <w:pgSz w:w="16838" w:h="11906" w:orient="landscape"/>
          <w:pgMar w:top="720" w:right="720" w:bottom="720" w:left="720" w:header="709" w:footer="709" w:gutter="0"/>
          <w:cols w:space="708"/>
          <w:docGrid w:linePitch="360"/>
        </w:sectPr>
      </w:pPr>
    </w:p>
    <w:p w:rsidR="00204F71" w:rsidRPr="00C27057" w:rsidRDefault="00823368" w:rsidP="00823368">
      <w:pPr>
        <w:suppressAutoHyphens/>
        <w:spacing w:after="0" w:line="240" w:lineRule="auto"/>
        <w:ind w:firstLine="709"/>
        <w:jc w:val="both"/>
        <w:rPr>
          <w:rFonts w:ascii="Times New Roman" w:hAnsi="Times New Roman" w:cs="Times New Roman"/>
          <w:sz w:val="28"/>
          <w:szCs w:val="28"/>
          <w:u w:val="single"/>
          <w:lang w:eastAsia="ru-RU"/>
        </w:rPr>
      </w:pPr>
      <w:r>
        <w:rPr>
          <w:rFonts w:ascii="Times New Roman" w:eastAsia="Times New Roman" w:hAnsi="Times New Roman" w:cs="Times New Roman"/>
          <w:b/>
          <w:sz w:val="28"/>
          <w:szCs w:val="28"/>
          <w:lang w:eastAsia="ar-SA"/>
        </w:rPr>
        <w:lastRenderedPageBreak/>
        <w:t>Календарно – тематическое планирование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088"/>
        <w:gridCol w:w="1275"/>
        <w:gridCol w:w="1418"/>
      </w:tblGrid>
      <w:tr w:rsidR="005C66C9" w:rsidRPr="005C66C9" w:rsidTr="00516D57">
        <w:tc>
          <w:tcPr>
            <w:tcW w:w="993" w:type="dxa"/>
          </w:tcPr>
          <w:p w:rsidR="005C66C9" w:rsidRPr="005C66C9" w:rsidRDefault="005C66C9" w:rsidP="005C66C9">
            <w:pPr>
              <w:spacing w:after="0" w:line="240" w:lineRule="auto"/>
              <w:contextualSpacing/>
              <w:jc w:val="both"/>
              <w:rPr>
                <w:rFonts w:ascii="Times New Roman" w:eastAsia="Calibri" w:hAnsi="Times New Roman" w:cs="Times New Roman"/>
                <w:b/>
                <w:sz w:val="24"/>
                <w:szCs w:val="24"/>
              </w:rPr>
            </w:pPr>
            <w:r w:rsidRPr="005C66C9">
              <w:rPr>
                <w:rFonts w:ascii="Times New Roman" w:eastAsia="Calibri" w:hAnsi="Times New Roman" w:cs="Times New Roman"/>
                <w:b/>
                <w:sz w:val="24"/>
                <w:szCs w:val="24"/>
              </w:rPr>
              <w:t>№ п/п</w:t>
            </w:r>
          </w:p>
        </w:tc>
        <w:tc>
          <w:tcPr>
            <w:tcW w:w="7088" w:type="dxa"/>
          </w:tcPr>
          <w:p w:rsidR="005C66C9" w:rsidRPr="005C66C9" w:rsidRDefault="005C66C9" w:rsidP="005C66C9">
            <w:pPr>
              <w:spacing w:after="0" w:line="240" w:lineRule="auto"/>
              <w:ind w:firstLine="709"/>
              <w:contextualSpacing/>
              <w:jc w:val="center"/>
              <w:rPr>
                <w:rFonts w:ascii="Times New Roman" w:eastAsia="Calibri" w:hAnsi="Times New Roman" w:cs="Times New Roman"/>
                <w:sz w:val="24"/>
                <w:szCs w:val="24"/>
              </w:rPr>
            </w:pPr>
            <w:r w:rsidRPr="005C66C9">
              <w:rPr>
                <w:rFonts w:ascii="Times New Roman" w:eastAsia="Calibri" w:hAnsi="Times New Roman" w:cs="Times New Roman"/>
                <w:b/>
                <w:sz w:val="24"/>
                <w:szCs w:val="24"/>
              </w:rPr>
              <w:t>Тема урока</w:t>
            </w:r>
          </w:p>
        </w:tc>
        <w:tc>
          <w:tcPr>
            <w:tcW w:w="1275" w:type="dxa"/>
          </w:tcPr>
          <w:p w:rsidR="005C66C9" w:rsidRPr="005C66C9" w:rsidRDefault="005C66C9" w:rsidP="005C66C9">
            <w:pPr>
              <w:suppressAutoHyphens/>
              <w:spacing w:after="0" w:line="240" w:lineRule="auto"/>
              <w:jc w:val="center"/>
              <w:rPr>
                <w:rFonts w:ascii="Times New Roman" w:eastAsia="Times New Roman" w:hAnsi="Times New Roman" w:cs="Times New Roman"/>
                <w:b/>
                <w:sz w:val="24"/>
                <w:szCs w:val="24"/>
                <w:lang w:eastAsia="ar-SA"/>
              </w:rPr>
            </w:pPr>
            <w:r w:rsidRPr="005C66C9">
              <w:rPr>
                <w:rFonts w:ascii="Times New Roman" w:eastAsia="Times New Roman" w:hAnsi="Times New Roman" w:cs="Times New Roman"/>
                <w:b/>
                <w:sz w:val="24"/>
                <w:szCs w:val="24"/>
                <w:lang w:eastAsia="ar-SA"/>
              </w:rPr>
              <w:t>Кол-во</w:t>
            </w:r>
          </w:p>
          <w:p w:rsidR="005C66C9" w:rsidRPr="005C66C9" w:rsidRDefault="005C66C9" w:rsidP="005C66C9">
            <w:pPr>
              <w:suppressAutoHyphens/>
              <w:spacing w:after="0" w:line="240" w:lineRule="auto"/>
              <w:jc w:val="center"/>
              <w:rPr>
                <w:rFonts w:ascii="Times New Roman" w:eastAsia="Times New Roman" w:hAnsi="Times New Roman" w:cs="Times New Roman"/>
                <w:b/>
                <w:sz w:val="24"/>
                <w:szCs w:val="24"/>
                <w:lang w:eastAsia="ar-SA"/>
              </w:rPr>
            </w:pPr>
            <w:r w:rsidRPr="005C66C9">
              <w:rPr>
                <w:rFonts w:ascii="Times New Roman" w:eastAsia="Times New Roman" w:hAnsi="Times New Roman" w:cs="Times New Roman"/>
                <w:b/>
                <w:sz w:val="24"/>
                <w:szCs w:val="24"/>
                <w:lang w:eastAsia="ar-SA"/>
              </w:rPr>
              <w:t>часов</w:t>
            </w:r>
          </w:p>
        </w:tc>
        <w:tc>
          <w:tcPr>
            <w:tcW w:w="1418" w:type="dxa"/>
          </w:tcPr>
          <w:p w:rsidR="005C66C9" w:rsidRPr="005C66C9" w:rsidRDefault="005C66C9" w:rsidP="005C66C9">
            <w:pPr>
              <w:suppressAutoHyphens/>
              <w:spacing w:after="0" w:line="240" w:lineRule="auto"/>
              <w:jc w:val="center"/>
              <w:rPr>
                <w:rFonts w:ascii="Times New Roman" w:eastAsia="Times New Roman" w:hAnsi="Times New Roman" w:cs="Times New Roman"/>
                <w:sz w:val="24"/>
                <w:szCs w:val="24"/>
                <w:lang w:eastAsia="ar-SA"/>
              </w:rPr>
            </w:pPr>
            <w:r w:rsidRPr="005C66C9">
              <w:rPr>
                <w:rFonts w:ascii="Times New Roman" w:eastAsia="Times New Roman" w:hAnsi="Times New Roman" w:cs="Times New Roman"/>
                <w:b/>
                <w:sz w:val="24"/>
                <w:szCs w:val="24"/>
                <w:lang w:eastAsia="ar-SA"/>
              </w:rPr>
              <w:t>Дата</w:t>
            </w:r>
          </w:p>
        </w:tc>
      </w:tr>
      <w:tr w:rsidR="005C66C9" w:rsidRPr="005C66C9" w:rsidTr="00516D57">
        <w:tc>
          <w:tcPr>
            <w:tcW w:w="10774" w:type="dxa"/>
            <w:gridSpan w:val="4"/>
          </w:tcPr>
          <w:p w:rsidR="005C66C9" w:rsidRPr="005C66C9" w:rsidRDefault="005C66C9" w:rsidP="005C66C9">
            <w:pPr>
              <w:suppressAutoHyphens/>
              <w:spacing w:after="0" w:line="240" w:lineRule="auto"/>
              <w:jc w:val="center"/>
              <w:rPr>
                <w:rFonts w:ascii="Times New Roman" w:eastAsia="Calibri" w:hAnsi="Times New Roman" w:cs="Times New Roman"/>
                <w:sz w:val="24"/>
                <w:szCs w:val="24"/>
              </w:rPr>
            </w:pPr>
            <w:r w:rsidRPr="005C66C9">
              <w:rPr>
                <w:rFonts w:ascii="Times New Roman" w:eastAsia="Calibri" w:hAnsi="Times New Roman" w:cs="Times New Roman"/>
                <w:b/>
                <w:sz w:val="24"/>
                <w:szCs w:val="24"/>
                <w:lang w:val="en-US"/>
              </w:rPr>
              <w:t>I</w:t>
            </w:r>
            <w:r w:rsidRPr="005C66C9">
              <w:rPr>
                <w:rFonts w:ascii="Times New Roman" w:eastAsia="Calibri" w:hAnsi="Times New Roman" w:cs="Times New Roman"/>
                <w:b/>
                <w:sz w:val="24"/>
                <w:szCs w:val="24"/>
              </w:rPr>
              <w:t xml:space="preserve"> четверть</w:t>
            </w:r>
          </w:p>
        </w:tc>
      </w:tr>
      <w:tr w:rsidR="005C66C9" w:rsidRPr="005C66C9" w:rsidTr="00516D57">
        <w:tc>
          <w:tcPr>
            <w:tcW w:w="10774" w:type="dxa"/>
            <w:gridSpan w:val="4"/>
          </w:tcPr>
          <w:p w:rsidR="005C66C9" w:rsidRPr="005C66C9" w:rsidRDefault="005C66C9" w:rsidP="005C66C9">
            <w:pPr>
              <w:suppressAutoHyphens/>
              <w:spacing w:after="0" w:line="240" w:lineRule="auto"/>
              <w:jc w:val="center"/>
              <w:rPr>
                <w:rFonts w:ascii="Times New Roman" w:eastAsia="Calibri" w:hAnsi="Times New Roman" w:cs="Times New Roman"/>
                <w:b/>
                <w:sz w:val="24"/>
                <w:szCs w:val="24"/>
              </w:rPr>
            </w:pPr>
            <w:r w:rsidRPr="005C66C9">
              <w:rPr>
                <w:rFonts w:ascii="Times New Roman" w:hAnsi="Times New Roman" w:cs="Times New Roman"/>
                <w:sz w:val="24"/>
                <w:szCs w:val="24"/>
              </w:rPr>
              <w:t>Модуль «Восприятие произведений искусства»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Восприятие детских рисунков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6.09</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Первые представления о композиции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13.09</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Композиция на уровне образного восприятия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20.09</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4</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Представление о различных художественных материалах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27.09</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5</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Содержание рисунка «Весёлое солнышко»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4.10</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«Графика»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6</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Линейный рисунок «Ветки»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11.10</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7</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Графические материалы и их особенности.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18.10</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8</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Рисунок с натуры «Листья»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25.10</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eastAsia="Calibri" w:hAnsi="Times New Roman" w:cs="Times New Roman"/>
                <w:b/>
                <w:sz w:val="24"/>
                <w:szCs w:val="24"/>
                <w:lang w:val="en-US"/>
              </w:rPr>
              <w:t>II</w:t>
            </w:r>
            <w:r w:rsidRPr="005C66C9">
              <w:rPr>
                <w:rFonts w:ascii="Times New Roman" w:eastAsia="Calibri" w:hAnsi="Times New Roman" w:cs="Times New Roman"/>
                <w:b/>
                <w:sz w:val="24"/>
                <w:szCs w:val="24"/>
              </w:rPr>
              <w:t xml:space="preserve"> четверть</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9</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Линейный тематический рисунок «Игры во дворе»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8.11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10</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Графическое пятно - основа изобразительного образа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15.11</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«Живопись»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11</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Цвет -  главное средство выражения в изобразительном искусстве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22.11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12</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Рисунок с весёлым или грустным настроением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29.11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13</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Наш мир украшают цветы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6.12</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14</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Тематическая композиция «Времена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13.12</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15</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Представление о симметрии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20.12</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«Скульптура»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16</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Изображение в объёме. Лепка.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27.12</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eastAsia="Calibri" w:hAnsi="Times New Roman" w:cs="Times New Roman"/>
                <w:b/>
                <w:sz w:val="24"/>
                <w:szCs w:val="24"/>
                <w:lang w:val="en-US"/>
              </w:rPr>
              <w:t>III</w:t>
            </w:r>
            <w:r w:rsidRPr="005C66C9">
              <w:rPr>
                <w:rFonts w:ascii="Times New Roman" w:eastAsia="Calibri" w:hAnsi="Times New Roman" w:cs="Times New Roman"/>
                <w:b/>
                <w:sz w:val="24"/>
                <w:szCs w:val="24"/>
              </w:rPr>
              <w:t xml:space="preserve"> четверть</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17</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Лепка зверей из цельной формы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10.01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18</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Бумажная пластика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17.01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19</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Лепка дымковской игрушки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24.01</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20</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Объёмная аппликация из бумаги и картона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31.01</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«Декоративно-прикладное искусство»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21</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Узоры в природе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7.02</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22</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Орнамент в предметах декоративно-прикладного искусства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21.02</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23</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Изображение бабочки, использование линии симметрии при составлении узора крыльев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28.02</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24</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Орнаменты геометрические и растительные. Декоративная композиция в круге или полосе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6.03</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25</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 xml:space="preserve">Оригами — создание игрушки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13.03</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eastAsia="Calibri" w:hAnsi="Times New Roman" w:cs="Times New Roman"/>
                <w:b/>
                <w:sz w:val="24"/>
                <w:szCs w:val="24"/>
                <w:lang w:val="en-US"/>
              </w:rPr>
              <w:t>IV</w:t>
            </w:r>
            <w:r w:rsidRPr="005C66C9">
              <w:rPr>
                <w:rFonts w:ascii="Times New Roman" w:eastAsia="Calibri" w:hAnsi="Times New Roman" w:cs="Times New Roman"/>
                <w:b/>
                <w:sz w:val="24"/>
                <w:szCs w:val="24"/>
              </w:rPr>
              <w:t xml:space="preserve"> четверть</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b/>
                <w:sz w:val="24"/>
                <w:szCs w:val="24"/>
                <w:lang w:val="en-US"/>
              </w:rPr>
            </w:pPr>
            <w:r w:rsidRPr="005C66C9">
              <w:rPr>
                <w:rFonts w:ascii="Times New Roman" w:hAnsi="Times New Roman" w:cs="Times New Roman"/>
                <w:sz w:val="24"/>
                <w:szCs w:val="24"/>
              </w:rPr>
              <w:t>Модуль «Архитектура» (5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26</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Архитектурные постройки в окружающем мире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27.03</w:t>
            </w:r>
          </w:p>
        </w:tc>
      </w:tr>
      <w:tr w:rsidR="005C66C9" w:rsidRPr="005C66C9" w:rsidTr="00516D57">
        <w:tc>
          <w:tcPr>
            <w:tcW w:w="993" w:type="dxa"/>
            <w:tcBorders>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27</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Конструирование из бумаги</w:t>
            </w:r>
          </w:p>
        </w:tc>
        <w:tc>
          <w:tcPr>
            <w:tcW w:w="1275" w:type="dxa"/>
            <w:tcBorders>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3.04</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28</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Складывание объёмных простых геометрических тел из бумаги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10.04</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29</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Аппликация «Сказочный город»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17.04</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30</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Аппликация «Сказочный город»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24.04</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«Восприятие произведений искусства» (2 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31</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Художественные иллюстрации в детских книгах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8.05</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32</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Художник и зритель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15.05</w:t>
            </w:r>
          </w:p>
        </w:tc>
      </w:tr>
      <w:tr w:rsidR="005C66C9" w:rsidRPr="005C66C9" w:rsidTr="00516D5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center"/>
              <w:rPr>
                <w:rFonts w:ascii="Times New Roman" w:eastAsia="Calibri" w:hAnsi="Times New Roman" w:cs="Times New Roman"/>
                <w:sz w:val="24"/>
                <w:szCs w:val="24"/>
              </w:rPr>
            </w:pPr>
            <w:r w:rsidRPr="005C66C9">
              <w:rPr>
                <w:rFonts w:ascii="Times New Roman" w:hAnsi="Times New Roman" w:cs="Times New Roman"/>
                <w:sz w:val="24"/>
                <w:szCs w:val="24"/>
              </w:rPr>
              <w:t>Модуль «Азбука цифровой графики» (2ч)</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33</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Фотографирование деталей природы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22.05</w:t>
            </w:r>
          </w:p>
        </w:tc>
      </w:tr>
      <w:tr w:rsidR="005C66C9" w:rsidRPr="005C66C9" w:rsidTr="00516D5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34</w:t>
            </w:r>
          </w:p>
        </w:tc>
        <w:tc>
          <w:tcPr>
            <w:tcW w:w="7088" w:type="dxa"/>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Итоговый урок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66C9" w:rsidRPr="005C66C9" w:rsidRDefault="005C66C9" w:rsidP="005C66C9">
            <w:pPr>
              <w:spacing w:after="0" w:line="240" w:lineRule="auto"/>
              <w:contextualSpacing/>
              <w:jc w:val="both"/>
              <w:rPr>
                <w:rFonts w:ascii="Times New Roman" w:eastAsia="Calibri" w:hAnsi="Times New Roman" w:cs="Times New Roman"/>
                <w:sz w:val="24"/>
                <w:szCs w:val="24"/>
              </w:rPr>
            </w:pPr>
            <w:r w:rsidRPr="005C66C9">
              <w:rPr>
                <w:rFonts w:ascii="Times New Roman" w:eastAsia="Calibri" w:hAnsi="Times New Roman" w:cs="Times New Roman"/>
                <w:sz w:val="24"/>
                <w:szCs w:val="24"/>
              </w:rPr>
              <w:t>29.05</w:t>
            </w:r>
          </w:p>
        </w:tc>
      </w:tr>
    </w:tbl>
    <w:p w:rsidR="00204F71" w:rsidRDefault="00204F71" w:rsidP="00204F71">
      <w:pP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br w:type="page"/>
      </w:r>
    </w:p>
    <w:p w:rsidR="00204F71" w:rsidRPr="00F347F1" w:rsidRDefault="00204F71" w:rsidP="00204F71">
      <w:pPr>
        <w:spacing w:after="200" w:line="276" w:lineRule="auto"/>
        <w:ind w:firstLine="708"/>
        <w:rPr>
          <w:rFonts w:ascii="Times New Roman" w:eastAsia="Times New Roman" w:hAnsi="Times New Roman" w:cs="Times New Roman"/>
          <w:sz w:val="28"/>
          <w:szCs w:val="28"/>
          <w:lang w:eastAsia="ru-RU"/>
        </w:rPr>
      </w:pPr>
      <w:r w:rsidRPr="00F347F1">
        <w:rPr>
          <w:rFonts w:ascii="Times New Roman" w:eastAsia="Times New Roman" w:hAnsi="Times New Roman" w:cs="Times New Roman"/>
          <w:b/>
          <w:sz w:val="28"/>
          <w:szCs w:val="28"/>
          <w:lang w:eastAsia="ru-RU"/>
        </w:rPr>
        <w:lastRenderedPageBreak/>
        <w:t>Лист внесения изменений в рабочую программу</w:t>
      </w:r>
    </w:p>
    <w:tbl>
      <w:tblPr>
        <w:tblW w:w="10632" w:type="dxa"/>
        <w:tblInd w:w="-5" w:type="dxa"/>
        <w:tblLayout w:type="fixed"/>
        <w:tblLook w:val="04A0" w:firstRow="1" w:lastRow="0" w:firstColumn="1" w:lastColumn="0" w:noHBand="0" w:noVBand="1"/>
      </w:tblPr>
      <w:tblGrid>
        <w:gridCol w:w="851"/>
        <w:gridCol w:w="2977"/>
        <w:gridCol w:w="1418"/>
        <w:gridCol w:w="1275"/>
        <w:gridCol w:w="1701"/>
        <w:gridCol w:w="1276"/>
        <w:gridCol w:w="1134"/>
      </w:tblGrid>
      <w:tr w:rsidR="00204F71" w:rsidRPr="00F347F1" w:rsidTr="00204F71">
        <w:tc>
          <w:tcPr>
            <w:tcW w:w="851" w:type="dxa"/>
            <w:tcBorders>
              <w:top w:val="single" w:sz="4" w:space="0" w:color="000000"/>
              <w:left w:val="single" w:sz="4" w:space="0" w:color="000000"/>
              <w:bottom w:val="single" w:sz="4" w:space="0" w:color="000000"/>
              <w:right w:val="nil"/>
            </w:tcBorders>
            <w:vAlign w:val="center"/>
            <w:hideMark/>
          </w:tcPr>
          <w:p w:rsidR="00204F71" w:rsidRPr="00A73E6D" w:rsidRDefault="00204F71" w:rsidP="00204F71">
            <w:pPr>
              <w:suppressAutoHyphens/>
              <w:snapToGrid w:val="0"/>
              <w:spacing w:after="0" w:line="276" w:lineRule="auto"/>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204F71" w:rsidRPr="00A73E6D" w:rsidRDefault="00204F71" w:rsidP="00204F71">
            <w:pPr>
              <w:suppressAutoHyphens/>
              <w:snapToGrid w:val="0"/>
              <w:spacing w:after="0" w:line="276" w:lineRule="auto"/>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Тема (темы) урока</w:t>
            </w:r>
          </w:p>
        </w:tc>
        <w:tc>
          <w:tcPr>
            <w:tcW w:w="1418" w:type="dxa"/>
            <w:tcBorders>
              <w:top w:val="single" w:sz="4" w:space="0" w:color="000000"/>
              <w:left w:val="single" w:sz="4" w:space="0" w:color="000000"/>
              <w:bottom w:val="single" w:sz="4" w:space="0" w:color="000000"/>
              <w:right w:val="single" w:sz="4" w:space="0" w:color="000000"/>
            </w:tcBorders>
            <w:hideMark/>
          </w:tcPr>
          <w:p w:rsidR="00204F71" w:rsidRPr="00A73E6D" w:rsidRDefault="00204F71" w:rsidP="00204F71">
            <w:pPr>
              <w:suppressAutoHyphens/>
              <w:snapToGrid w:val="0"/>
              <w:spacing w:after="0" w:line="276" w:lineRule="auto"/>
              <w:ind w:right="-108"/>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Дата проведения в соответствии с КТП</w:t>
            </w:r>
          </w:p>
        </w:tc>
        <w:tc>
          <w:tcPr>
            <w:tcW w:w="1275" w:type="dxa"/>
            <w:tcBorders>
              <w:top w:val="single" w:sz="4" w:space="0" w:color="000000"/>
              <w:left w:val="single" w:sz="4" w:space="0" w:color="000000"/>
              <w:bottom w:val="single" w:sz="4" w:space="0" w:color="000000"/>
              <w:right w:val="single" w:sz="4" w:space="0" w:color="000000"/>
            </w:tcBorders>
            <w:hideMark/>
          </w:tcPr>
          <w:p w:rsidR="00204F71" w:rsidRPr="00A73E6D" w:rsidRDefault="00204F71" w:rsidP="00204F71">
            <w:pPr>
              <w:suppressAutoHyphens/>
              <w:snapToGrid w:val="0"/>
              <w:spacing w:after="0" w:line="276" w:lineRule="auto"/>
              <w:ind w:left="-108" w:right="-108"/>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Дата проведения с учетом корректировки</w:t>
            </w:r>
          </w:p>
        </w:tc>
        <w:tc>
          <w:tcPr>
            <w:tcW w:w="1701" w:type="dxa"/>
            <w:tcBorders>
              <w:top w:val="single" w:sz="4" w:space="0" w:color="000000"/>
              <w:left w:val="single" w:sz="4" w:space="0" w:color="000000"/>
              <w:bottom w:val="single" w:sz="4" w:space="0" w:color="000000"/>
              <w:right w:val="nil"/>
            </w:tcBorders>
            <w:vAlign w:val="center"/>
            <w:hideMark/>
          </w:tcPr>
          <w:p w:rsidR="00204F71" w:rsidRPr="00A73E6D" w:rsidRDefault="00204F71" w:rsidP="00204F71">
            <w:pPr>
              <w:suppressAutoHyphens/>
              <w:snapToGrid w:val="0"/>
              <w:spacing w:after="0" w:line="276" w:lineRule="auto"/>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Причина</w:t>
            </w:r>
          </w:p>
          <w:p w:rsidR="00204F71" w:rsidRPr="00A73E6D" w:rsidRDefault="00204F71" w:rsidP="00204F71">
            <w:pPr>
              <w:suppressAutoHyphens/>
              <w:spacing w:after="0" w:line="276" w:lineRule="auto"/>
              <w:ind w:right="-108"/>
              <w:jc w:val="center"/>
              <w:rPr>
                <w:rFonts w:ascii="Times New Roman" w:eastAsia="Times New Roman" w:hAnsi="Times New Roman" w:cs="Calibri"/>
                <w:color w:val="000000"/>
                <w:sz w:val="20"/>
                <w:szCs w:val="20"/>
                <w:lang w:eastAsia="ar-SA"/>
              </w:rPr>
            </w:pPr>
            <w:proofErr w:type="spellStart"/>
            <w:r w:rsidRPr="00A73E6D">
              <w:rPr>
                <w:rFonts w:ascii="Times New Roman" w:eastAsia="Times New Roman" w:hAnsi="Times New Roman" w:cs="Calibri"/>
                <w:color w:val="000000"/>
                <w:sz w:val="20"/>
                <w:szCs w:val="20"/>
                <w:lang w:eastAsia="ar-SA"/>
              </w:rPr>
              <w:t>корректир-ки</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204F71" w:rsidRPr="00A73E6D" w:rsidRDefault="00204F71" w:rsidP="00204F71">
            <w:pPr>
              <w:suppressAutoHyphens/>
              <w:snapToGrid w:val="0"/>
              <w:spacing w:after="0" w:line="276" w:lineRule="auto"/>
              <w:jc w:val="center"/>
              <w:rPr>
                <w:rFonts w:ascii="Times New Roman" w:eastAsia="Times New Roman" w:hAnsi="Times New Roman" w:cs="Calibri"/>
                <w:color w:val="000000"/>
                <w:sz w:val="20"/>
                <w:szCs w:val="20"/>
                <w:lang w:eastAsia="ar-SA"/>
              </w:rPr>
            </w:pPr>
            <w:r w:rsidRPr="00A73E6D">
              <w:rPr>
                <w:rFonts w:ascii="Times New Roman" w:eastAsia="Times New Roman" w:hAnsi="Times New Roman" w:cs="Calibri"/>
                <w:color w:val="000000"/>
                <w:sz w:val="20"/>
                <w:szCs w:val="20"/>
                <w:lang w:eastAsia="ar-SA"/>
              </w:rPr>
              <w:t xml:space="preserve">Способ, форма </w:t>
            </w:r>
            <w:proofErr w:type="spellStart"/>
            <w:r w:rsidRPr="00A73E6D">
              <w:rPr>
                <w:rFonts w:ascii="Times New Roman" w:eastAsia="Times New Roman" w:hAnsi="Times New Roman" w:cs="Calibri"/>
                <w:color w:val="000000"/>
                <w:sz w:val="20"/>
                <w:szCs w:val="20"/>
                <w:lang w:eastAsia="ar-SA"/>
              </w:rPr>
              <w:t>корректир-ки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71" w:rsidRPr="00A73E6D" w:rsidRDefault="00204F71" w:rsidP="00204F71">
            <w:pPr>
              <w:suppressAutoHyphens/>
              <w:snapToGrid w:val="0"/>
              <w:spacing w:after="0" w:line="276" w:lineRule="auto"/>
              <w:ind w:left="-107" w:right="-108" w:firstLine="107"/>
              <w:jc w:val="center"/>
              <w:rPr>
                <w:rFonts w:ascii="Times New Roman" w:eastAsia="Times New Roman" w:hAnsi="Times New Roman" w:cs="Calibri"/>
                <w:color w:val="000000"/>
                <w:sz w:val="20"/>
                <w:szCs w:val="20"/>
                <w:lang w:eastAsia="ar-SA"/>
              </w:rPr>
            </w:pPr>
            <w:proofErr w:type="spellStart"/>
            <w:r w:rsidRPr="00A73E6D">
              <w:rPr>
                <w:rFonts w:ascii="Times New Roman" w:eastAsia="Times New Roman" w:hAnsi="Times New Roman" w:cs="Calibri"/>
                <w:color w:val="000000"/>
                <w:sz w:val="20"/>
                <w:szCs w:val="20"/>
                <w:lang w:eastAsia="ar-SA"/>
              </w:rPr>
              <w:t>Согласов</w:t>
            </w:r>
            <w:proofErr w:type="spellEnd"/>
            <w:r w:rsidRPr="00A73E6D">
              <w:rPr>
                <w:rFonts w:ascii="Times New Roman" w:eastAsia="Times New Roman" w:hAnsi="Times New Roman" w:cs="Calibri"/>
                <w:color w:val="000000"/>
                <w:sz w:val="20"/>
                <w:szCs w:val="20"/>
                <w:lang w:eastAsia="ar-SA"/>
              </w:rPr>
              <w:t xml:space="preserve">-е с </w:t>
            </w:r>
            <w:proofErr w:type="spellStart"/>
            <w:r w:rsidRPr="00A73E6D">
              <w:rPr>
                <w:rFonts w:ascii="Times New Roman" w:eastAsia="Times New Roman" w:hAnsi="Times New Roman" w:cs="Calibri"/>
                <w:color w:val="000000"/>
                <w:sz w:val="20"/>
                <w:szCs w:val="20"/>
                <w:lang w:eastAsia="ar-SA"/>
              </w:rPr>
              <w:t>администр</w:t>
            </w:r>
            <w:proofErr w:type="spellEnd"/>
            <w:r w:rsidRPr="00A73E6D">
              <w:rPr>
                <w:rFonts w:ascii="Times New Roman" w:eastAsia="Times New Roman" w:hAnsi="Times New Roman" w:cs="Calibri"/>
                <w:color w:val="000000"/>
                <w:sz w:val="20"/>
                <w:szCs w:val="20"/>
                <w:lang w:eastAsia="ar-SA"/>
              </w:rPr>
              <w:t>-ей школы</w:t>
            </w: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204F71" w:rsidRPr="00F347F1" w:rsidTr="00204F71">
        <w:tc>
          <w:tcPr>
            <w:tcW w:w="85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04F71" w:rsidRPr="00F347F1" w:rsidRDefault="00204F71" w:rsidP="00204F71">
            <w:pPr>
              <w:suppressAutoHyphens/>
              <w:snapToGrid w:val="0"/>
              <w:spacing w:after="0" w:line="276" w:lineRule="auto"/>
              <w:jc w:val="both"/>
              <w:rPr>
                <w:rFonts w:ascii="Times New Roman" w:eastAsia="Times New Roman" w:hAnsi="Times New Roman" w:cs="Calibri"/>
                <w:color w:val="000000"/>
                <w:sz w:val="24"/>
                <w:szCs w:val="24"/>
                <w:lang w:eastAsia="ar-SA"/>
              </w:rPr>
            </w:pPr>
          </w:p>
        </w:tc>
      </w:tr>
    </w:tbl>
    <w:p w:rsidR="00204F71" w:rsidRDefault="00204F71" w:rsidP="00204F71">
      <w:pPr>
        <w:rPr>
          <w:rFonts w:ascii="Times New Roman" w:eastAsia="Times New Roman" w:hAnsi="Times New Roman" w:cs="Times New Roman"/>
          <w:vanish/>
          <w:sz w:val="24"/>
          <w:szCs w:val="24"/>
          <w:lang w:eastAsia="ru-RU"/>
        </w:rPr>
      </w:pPr>
    </w:p>
    <w:p w:rsidR="00204F71" w:rsidRPr="00C27057" w:rsidRDefault="00204F71" w:rsidP="00204F71">
      <w:pPr>
        <w:rPr>
          <w:rFonts w:ascii="Times New Roman" w:eastAsia="Times New Roman" w:hAnsi="Times New Roman" w:cs="Times New Roman"/>
          <w:sz w:val="28"/>
          <w:szCs w:val="28"/>
          <w:lang w:eastAsia="ru-RU"/>
        </w:rPr>
      </w:pPr>
    </w:p>
    <w:p w:rsidR="0065372B" w:rsidRDefault="0065372B"/>
    <w:sectPr w:rsidR="0065372B" w:rsidSect="00BF5C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7F1"/>
    <w:multiLevelType w:val="hybridMultilevel"/>
    <w:tmpl w:val="6EE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53094"/>
    <w:multiLevelType w:val="hybridMultilevel"/>
    <w:tmpl w:val="C11C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718D2"/>
    <w:multiLevelType w:val="hybridMultilevel"/>
    <w:tmpl w:val="F232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6271BF"/>
    <w:multiLevelType w:val="multilevel"/>
    <w:tmpl w:val="D66A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91B7F"/>
    <w:multiLevelType w:val="multilevel"/>
    <w:tmpl w:val="0BF042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65135B33"/>
    <w:multiLevelType w:val="hybridMultilevel"/>
    <w:tmpl w:val="1B8E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71"/>
    <w:rsid w:val="00075743"/>
    <w:rsid w:val="00143AC8"/>
    <w:rsid w:val="001A2F15"/>
    <w:rsid w:val="00204F71"/>
    <w:rsid w:val="00216621"/>
    <w:rsid w:val="0033116C"/>
    <w:rsid w:val="003E1FF2"/>
    <w:rsid w:val="00474939"/>
    <w:rsid w:val="00494AFA"/>
    <w:rsid w:val="004F69C4"/>
    <w:rsid w:val="00502A5A"/>
    <w:rsid w:val="005B4EF7"/>
    <w:rsid w:val="005C66C9"/>
    <w:rsid w:val="0065372B"/>
    <w:rsid w:val="00707018"/>
    <w:rsid w:val="00804F32"/>
    <w:rsid w:val="00823368"/>
    <w:rsid w:val="00950270"/>
    <w:rsid w:val="00A54C64"/>
    <w:rsid w:val="00A9545E"/>
    <w:rsid w:val="00B443FE"/>
    <w:rsid w:val="00BB046E"/>
    <w:rsid w:val="00BF2326"/>
    <w:rsid w:val="00BF5C0B"/>
    <w:rsid w:val="00C10A8B"/>
    <w:rsid w:val="00C4306D"/>
    <w:rsid w:val="00CD1108"/>
    <w:rsid w:val="00D100CE"/>
    <w:rsid w:val="00D92FBD"/>
    <w:rsid w:val="00E23DE9"/>
    <w:rsid w:val="00F22803"/>
    <w:rsid w:val="00F927E5"/>
    <w:rsid w:val="00FA5F97"/>
    <w:rsid w:val="00FB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0524"/>
  <w15:chartTrackingRefBased/>
  <w15:docId w15:val="{247D1714-F852-46A6-8E01-CB0BD5EF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FF2"/>
    <w:pPr>
      <w:spacing w:after="0" w:line="240" w:lineRule="auto"/>
    </w:pPr>
  </w:style>
  <w:style w:type="character" w:styleId="a4">
    <w:name w:val="Hyperlink"/>
    <w:basedOn w:val="a0"/>
    <w:uiPriority w:val="99"/>
    <w:semiHidden/>
    <w:unhideWhenUsed/>
    <w:rsid w:val="00C4306D"/>
    <w:rPr>
      <w:color w:val="0000FF"/>
      <w:u w:val="single"/>
    </w:rPr>
  </w:style>
  <w:style w:type="character" w:styleId="a5">
    <w:name w:val="FollowedHyperlink"/>
    <w:basedOn w:val="a0"/>
    <w:uiPriority w:val="99"/>
    <w:semiHidden/>
    <w:unhideWhenUsed/>
    <w:rsid w:val="00C4306D"/>
    <w:rPr>
      <w:color w:val="954F72" w:themeColor="followedHyperlink"/>
      <w:u w:val="single"/>
    </w:rPr>
  </w:style>
  <w:style w:type="paragraph" w:customStyle="1" w:styleId="TableParagraph">
    <w:name w:val="Table Paragraph"/>
    <w:basedOn w:val="a"/>
    <w:uiPriority w:val="1"/>
    <w:qFormat/>
    <w:rsid w:val="00D100CE"/>
    <w:pPr>
      <w:widowControl w:val="0"/>
      <w:autoSpaceDE w:val="0"/>
      <w:autoSpaceDN w:val="0"/>
      <w:spacing w:after="0" w:line="240" w:lineRule="auto"/>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7/1/" TargetMode="External"/><Relationship Id="rId3" Type="http://schemas.openxmlformats.org/officeDocument/2006/relationships/styles" Target="styles.xml"/><Relationship Id="rId7" Type="http://schemas.openxmlformats.org/officeDocument/2006/relationships/hyperlink" Target="https://videouroki.net/search?q=%D0%B8%D0%B7%D0%BE%D0%B1%D1%80%D0%B0%D0%B7%D0%B8%D1%82%D0%B5%D0%BB%D1%8C%D0%BD%D0%BE%D0%B5+%D0%B8%D1%81%D0%BA%D1%83%D1%81%D1%81%D1%82%D0%B2%D0%BE+1+%D0%BA%D0%BB%D0%B0%D1%81%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ebniksonline.ru/uchebniki/1-klass/izobrazitelnoe-iskusstvo-1-klass-nemenskaya-l-a-shkola-ross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5BF-F54A-4D50-9CCF-E0F24015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Некрасова</dc:creator>
  <cp:keywords/>
  <dc:description/>
  <cp:lastModifiedBy>Татьяна Некрасова</cp:lastModifiedBy>
  <cp:revision>19</cp:revision>
  <dcterms:created xsi:type="dcterms:W3CDTF">2023-06-18T09:19:00Z</dcterms:created>
  <dcterms:modified xsi:type="dcterms:W3CDTF">2023-09-03T12:29:00Z</dcterms:modified>
</cp:coreProperties>
</file>