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61" w:rsidRDefault="00E56CEC" w:rsidP="00DD055A">
      <w:pPr>
        <w:spacing w:after="0" w:line="240" w:lineRule="auto"/>
        <w:ind w:left="284" w:right="260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F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Программа </w:t>
      </w:r>
      <w:r w:rsidRPr="007B0EF3">
        <w:rPr>
          <w:rFonts w:ascii="Times New Roman" w:hAnsi="Times New Roman" w:cs="Times New Roman"/>
          <w:color w:val="333333"/>
          <w:sz w:val="24"/>
          <w:szCs w:val="24"/>
        </w:rPr>
        <w:t>внеурочной деятельности в 1</w:t>
      </w:r>
      <w:r w:rsidR="00F83C61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7B0EF3">
        <w:rPr>
          <w:rFonts w:ascii="Times New Roman" w:hAnsi="Times New Roman" w:cs="Times New Roman"/>
          <w:color w:val="333333"/>
          <w:sz w:val="24"/>
          <w:szCs w:val="24"/>
        </w:rPr>
        <w:t xml:space="preserve"> клас</w:t>
      </w:r>
      <w:r w:rsidR="00F83C61">
        <w:rPr>
          <w:rFonts w:ascii="Times New Roman" w:hAnsi="Times New Roman" w:cs="Times New Roman"/>
          <w:color w:val="333333"/>
          <w:sz w:val="24"/>
          <w:szCs w:val="24"/>
        </w:rPr>
        <w:t>се</w:t>
      </w:r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DA1" w:rsidRDefault="00355439" w:rsidP="00F83C61">
      <w:pPr>
        <w:spacing w:line="240" w:lineRule="auto"/>
        <w:ind w:left="284" w:right="260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«Трудные и дискуссионные вопросы </w:t>
      </w:r>
      <w:r w:rsidR="00EA10FD"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изучении </w:t>
      </w:r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Pr="007B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96661"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DA1"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C61" w:rsidRPr="00F83C61" w:rsidRDefault="00F83C61" w:rsidP="00F83C61">
      <w:pPr>
        <w:ind w:left="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6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83C61" w:rsidRPr="00F83C61" w:rsidRDefault="00F83C61" w:rsidP="00F83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61">
        <w:rPr>
          <w:rFonts w:ascii="Times New Roman" w:hAnsi="Times New Roman" w:cs="Times New Roman"/>
          <w:sz w:val="24"/>
          <w:szCs w:val="24"/>
        </w:rPr>
        <w:tab/>
        <w:t>Нормативные документы:</w:t>
      </w:r>
    </w:p>
    <w:p w:rsidR="00F83C61" w:rsidRPr="00F83C61" w:rsidRDefault="00F83C61" w:rsidP="00F83C61">
      <w:pPr>
        <w:pStyle w:val="ac"/>
        <w:numPr>
          <w:ilvl w:val="0"/>
          <w:numId w:val="10"/>
        </w:numPr>
        <w:suppressAutoHyphens/>
        <w:spacing w:after="0" w:line="240" w:lineRule="auto"/>
        <w:ind w:right="2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C61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83C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3C61">
        <w:rPr>
          <w:rFonts w:ascii="Times New Roman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83C61" w:rsidRPr="00F83C61" w:rsidRDefault="00F83C61" w:rsidP="00F83C61">
      <w:pPr>
        <w:pStyle w:val="ac"/>
        <w:numPr>
          <w:ilvl w:val="0"/>
          <w:numId w:val="10"/>
        </w:numPr>
        <w:suppressAutoHyphens/>
        <w:spacing w:after="0" w:line="240" w:lineRule="auto"/>
        <w:ind w:right="2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C61">
        <w:rPr>
          <w:rFonts w:ascii="Times New Roman" w:hAnsi="Times New Roman" w:cs="Times New Roman"/>
          <w:sz w:val="24"/>
          <w:szCs w:val="24"/>
        </w:rPr>
        <w:t>Закон РФ «Об образовании» (п.16, ст.50)</w:t>
      </w:r>
    </w:p>
    <w:p w:rsidR="00F83C61" w:rsidRPr="00F83C61" w:rsidRDefault="00F83C61" w:rsidP="00F83C61">
      <w:pPr>
        <w:pStyle w:val="ac"/>
        <w:spacing w:after="0" w:line="240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F83C61">
        <w:rPr>
          <w:rFonts w:ascii="Times New Roman" w:hAnsi="Times New Roman" w:cs="Times New Roman"/>
          <w:sz w:val="24"/>
          <w:szCs w:val="24"/>
        </w:rPr>
        <w:t>(«Обучающиеся воспитанники гражданских образовательных учреждений имеют право на свободное посещение мероприятий, не предусмотренных учебным планом»);</w:t>
      </w:r>
    </w:p>
    <w:p w:rsidR="00F83C61" w:rsidRPr="00F83C61" w:rsidRDefault="00F83C61" w:rsidP="00F83C61">
      <w:pPr>
        <w:pStyle w:val="ac"/>
        <w:numPr>
          <w:ilvl w:val="0"/>
          <w:numId w:val="10"/>
        </w:numPr>
        <w:suppressAutoHyphens/>
        <w:spacing w:after="0" w:line="240" w:lineRule="auto"/>
        <w:ind w:right="2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C61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(«Внеурочную деятельность реализуют в виде экскурсий, кружков, секций, олимпиад, соревнований и т.п.»)</w:t>
      </w:r>
    </w:p>
    <w:p w:rsidR="00F83C61" w:rsidRPr="00F83C61" w:rsidRDefault="00F83C61" w:rsidP="00F83C61">
      <w:pPr>
        <w:pStyle w:val="a3"/>
        <w:numPr>
          <w:ilvl w:val="0"/>
          <w:numId w:val="10"/>
        </w:numPr>
        <w:shd w:val="clear" w:color="auto" w:fill="FFFFFF"/>
        <w:spacing w:after="0" w:afterAutospacing="0"/>
        <w:ind w:right="272"/>
        <w:contextualSpacing/>
        <w:jc w:val="both"/>
        <w:rPr>
          <w:rStyle w:val="apple-converted-space"/>
          <w:color w:val="000000"/>
        </w:rPr>
      </w:pPr>
      <w:r w:rsidRPr="00F83C61">
        <w:rPr>
          <w:rStyle w:val="apple-converted-space"/>
          <w:color w:val="000000"/>
        </w:rPr>
        <w:t>Федеральный закон "О социальной защите инвалидов в Российской Федерации" от 24.11.1995 N 181-ФЗ (действующая редакция, 2016)</w:t>
      </w:r>
    </w:p>
    <w:p w:rsidR="00F83C61" w:rsidRPr="00F83C61" w:rsidRDefault="00F83C61" w:rsidP="00F83C61">
      <w:pPr>
        <w:pStyle w:val="ac"/>
        <w:widowControl w:val="0"/>
        <w:numPr>
          <w:ilvl w:val="0"/>
          <w:numId w:val="10"/>
        </w:numPr>
        <w:autoSpaceDE w:val="0"/>
        <w:spacing w:after="0" w:line="240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F83C61">
        <w:rPr>
          <w:rFonts w:ascii="Times New Roman" w:hAnsi="Times New Roman" w:cs="Times New Roman"/>
          <w:sz w:val="24"/>
          <w:szCs w:val="24"/>
        </w:rPr>
        <w:t>План учебной, коррекционной и воспитательной работы государственного казённого общ</w:t>
      </w:r>
      <w:r w:rsidRPr="00F83C61">
        <w:rPr>
          <w:rFonts w:ascii="Times New Roman" w:hAnsi="Times New Roman" w:cs="Times New Roman"/>
          <w:sz w:val="24"/>
          <w:szCs w:val="24"/>
        </w:rPr>
        <w:t>е</w:t>
      </w:r>
      <w:r w:rsidRPr="00F83C6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РО </w:t>
      </w:r>
      <w:proofErr w:type="spellStart"/>
      <w:r w:rsidRPr="00F83C61">
        <w:rPr>
          <w:rFonts w:ascii="Times New Roman" w:hAnsi="Times New Roman" w:cs="Times New Roman"/>
          <w:sz w:val="24"/>
          <w:szCs w:val="24"/>
        </w:rPr>
        <w:t>Новочеркасской</w:t>
      </w:r>
      <w:proofErr w:type="spellEnd"/>
      <w:r w:rsidRPr="00F83C61">
        <w:rPr>
          <w:rFonts w:ascii="Times New Roman" w:hAnsi="Times New Roman" w:cs="Times New Roman"/>
          <w:sz w:val="24"/>
          <w:szCs w:val="24"/>
        </w:rPr>
        <w:t xml:space="preserve"> специальной школы-интерната № 33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5A9C">
        <w:rPr>
          <w:rFonts w:ascii="Times New Roman" w:hAnsi="Times New Roman" w:cs="Times New Roman"/>
          <w:sz w:val="24"/>
          <w:szCs w:val="24"/>
        </w:rPr>
        <w:t>3</w:t>
      </w:r>
      <w:r w:rsidRPr="00F83C61">
        <w:rPr>
          <w:rFonts w:ascii="Times New Roman" w:hAnsi="Times New Roman" w:cs="Times New Roman"/>
          <w:sz w:val="24"/>
          <w:szCs w:val="24"/>
        </w:rPr>
        <w:t xml:space="preserve"> – 202</w:t>
      </w:r>
      <w:r w:rsidR="00125A9C">
        <w:rPr>
          <w:rFonts w:ascii="Times New Roman" w:hAnsi="Times New Roman" w:cs="Times New Roman"/>
          <w:sz w:val="24"/>
          <w:szCs w:val="24"/>
        </w:rPr>
        <w:t>4</w:t>
      </w:r>
      <w:r w:rsidRPr="00F83C6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57972" w:rsidRPr="007B0EF3" w:rsidRDefault="00F57972" w:rsidP="00F83C61">
      <w:pPr>
        <w:spacing w:after="0" w:line="240" w:lineRule="auto"/>
        <w:ind w:left="284" w:right="27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972" w:rsidRPr="007B0EF3" w:rsidRDefault="00E56CEC" w:rsidP="00F83C61">
      <w:pPr>
        <w:spacing w:after="0" w:line="240" w:lineRule="auto"/>
        <w:ind w:left="284" w:right="272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EF3">
        <w:rPr>
          <w:rFonts w:ascii="Times New Roman" w:eastAsia="Calibri" w:hAnsi="Times New Roman" w:cs="Times New Roman"/>
          <w:sz w:val="24"/>
          <w:szCs w:val="24"/>
        </w:rPr>
        <w:t>К</w:t>
      </w:r>
      <w:r w:rsidR="00F57972" w:rsidRPr="007B0EF3">
        <w:rPr>
          <w:rFonts w:ascii="Times New Roman" w:eastAsia="Calibri" w:hAnsi="Times New Roman" w:cs="Times New Roman"/>
          <w:sz w:val="24"/>
          <w:szCs w:val="24"/>
        </w:rPr>
        <w:t>урс</w:t>
      </w:r>
      <w:r w:rsidRPr="007B0EF3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</w:t>
      </w:r>
      <w:r w:rsidR="00F57972" w:rsidRPr="007B0EF3">
        <w:rPr>
          <w:rFonts w:ascii="Times New Roman" w:hAnsi="Times New Roman" w:cs="Times New Roman"/>
          <w:sz w:val="24"/>
          <w:szCs w:val="24"/>
        </w:rPr>
        <w:t xml:space="preserve"> </w:t>
      </w:r>
      <w:r w:rsidR="00F57972"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«Трудные и дискуссионные вопросы в изучении истории </w:t>
      </w:r>
      <w:r w:rsidR="00F57972" w:rsidRPr="007B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F57972"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в.»</w:t>
      </w:r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972" w:rsidRPr="007B0EF3">
        <w:rPr>
          <w:rFonts w:ascii="Times New Roman" w:eastAsia="Calibri" w:hAnsi="Times New Roman" w:cs="Times New Roman"/>
          <w:sz w:val="24"/>
          <w:szCs w:val="24"/>
        </w:rPr>
        <w:t xml:space="preserve"> адресован учащимся 11 класса Основная задача курса – отработать и закрепить знания, ум</w:t>
      </w:r>
      <w:r w:rsidR="00F57972" w:rsidRPr="007B0EF3">
        <w:rPr>
          <w:rFonts w:ascii="Times New Roman" w:eastAsia="Calibri" w:hAnsi="Times New Roman" w:cs="Times New Roman"/>
          <w:sz w:val="24"/>
          <w:szCs w:val="24"/>
        </w:rPr>
        <w:t>е</w:t>
      </w:r>
      <w:r w:rsidR="00F57972" w:rsidRPr="007B0EF3">
        <w:rPr>
          <w:rFonts w:ascii="Times New Roman" w:eastAsia="Calibri" w:hAnsi="Times New Roman" w:cs="Times New Roman"/>
          <w:sz w:val="24"/>
          <w:szCs w:val="24"/>
        </w:rPr>
        <w:t xml:space="preserve">ния и навыки, необходимые для </w:t>
      </w:r>
      <w:r w:rsidR="00F57972" w:rsidRPr="007B0EF3">
        <w:rPr>
          <w:rFonts w:ascii="Times New Roman" w:hAnsi="Times New Roman" w:cs="Times New Roman"/>
          <w:sz w:val="24"/>
          <w:szCs w:val="24"/>
        </w:rPr>
        <w:t>получения глубоких и прочных знаний</w:t>
      </w:r>
      <w:r w:rsidR="00F57972" w:rsidRPr="007B0E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5439" w:rsidRPr="007B0EF3" w:rsidRDefault="00113DA1" w:rsidP="00F83C61">
      <w:pPr>
        <w:shd w:val="clear" w:color="auto" w:fill="FFFFFF"/>
        <w:spacing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Изучение данного курса предполагает более высокий уровень обобщения исторического материла, знакомство с различными точками зрения и подходами.  Для того</w:t>
      </w:r>
      <w:proofErr w:type="gramStart"/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сформир</w:t>
      </w:r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целостную и всестороннюю картину исторического развития России в </w:t>
      </w:r>
      <w:r w:rsidR="00E56CEC" w:rsidRPr="007B0EF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56CEC" w:rsidRPr="007B0EF3">
        <w:rPr>
          <w:rFonts w:ascii="Times New Roman" w:hAnsi="Times New Roman" w:cs="Times New Roman"/>
          <w:sz w:val="24"/>
          <w:szCs w:val="24"/>
        </w:rPr>
        <w:t xml:space="preserve"> </w:t>
      </w:r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веке. </w:t>
      </w:r>
      <w:r w:rsidR="00355439" w:rsidRPr="007B0EF3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355439" w:rsidRPr="007B0EF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55439" w:rsidRPr="007B0EF3">
        <w:rPr>
          <w:rFonts w:ascii="Times New Roman" w:hAnsi="Times New Roman" w:cs="Times New Roman"/>
          <w:sz w:val="24"/>
          <w:szCs w:val="24"/>
        </w:rPr>
        <w:t xml:space="preserve"> века включает в себя все примеры воплощения на практике общественно - политического, эк</w:t>
      </w:r>
      <w:r w:rsidR="00355439" w:rsidRPr="007B0EF3">
        <w:rPr>
          <w:rFonts w:ascii="Times New Roman" w:hAnsi="Times New Roman" w:cs="Times New Roman"/>
          <w:sz w:val="24"/>
          <w:szCs w:val="24"/>
        </w:rPr>
        <w:t>о</w:t>
      </w:r>
      <w:r w:rsidR="00355439" w:rsidRPr="007B0EF3">
        <w:rPr>
          <w:rFonts w:ascii="Times New Roman" w:hAnsi="Times New Roman" w:cs="Times New Roman"/>
          <w:sz w:val="24"/>
          <w:szCs w:val="24"/>
        </w:rPr>
        <w:t>номического развития. Через события этого века проходит история отдельных личностей, семьи и государств. И, естественно, ученики при изучении истории получают незаменимый опыт пра</w:t>
      </w:r>
      <w:r w:rsidR="00355439" w:rsidRPr="007B0EF3">
        <w:rPr>
          <w:rFonts w:ascii="Times New Roman" w:hAnsi="Times New Roman" w:cs="Times New Roman"/>
          <w:sz w:val="24"/>
          <w:szCs w:val="24"/>
        </w:rPr>
        <w:t>к</w:t>
      </w:r>
      <w:r w:rsidR="00355439" w:rsidRPr="007B0EF3">
        <w:rPr>
          <w:rFonts w:ascii="Times New Roman" w:hAnsi="Times New Roman" w:cs="Times New Roman"/>
          <w:sz w:val="24"/>
          <w:szCs w:val="24"/>
        </w:rPr>
        <w:t>тического применения своих знаний из смежных дисциплин.</w:t>
      </w:r>
    </w:p>
    <w:p w:rsidR="00113DA1" w:rsidRPr="007B0EF3" w:rsidRDefault="00113DA1" w:rsidP="00F83C61">
      <w:pPr>
        <w:spacing w:after="0" w:line="240" w:lineRule="auto"/>
        <w:ind w:left="284" w:right="27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предполагает анализ проблемных, дискуссионных вопросов при изучении ист</w:t>
      </w:r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 альтернативные подходы к оценке проблем прошлого, прогнозирование событий и явлений, неоднозначные оценки хода событий. А это, прежде всего, поможет каждому ученику занять а</w:t>
      </w:r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B0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тивную гражданскую позицию.</w:t>
      </w:r>
    </w:p>
    <w:p w:rsidR="00CD15EC" w:rsidRPr="007B0EF3" w:rsidRDefault="00113DA1" w:rsidP="00F83C61">
      <w:pPr>
        <w:spacing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Цель курса</w:t>
      </w: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15EC" w:rsidRPr="007B0EF3">
        <w:rPr>
          <w:rFonts w:ascii="Times New Roman" w:hAnsi="Times New Roman" w:cs="Times New Roman"/>
          <w:sz w:val="24"/>
          <w:szCs w:val="24"/>
        </w:rPr>
        <w:t>расширение знаний учащихся о роли личности и отдельного события в истории. Движение современного общества вперед требует от подрастающего поколения инициативности, умения самостоятельно принимать решения, активной жизненной позиции. На примере истор</w:t>
      </w:r>
      <w:r w:rsidR="00CD15EC" w:rsidRPr="007B0EF3">
        <w:rPr>
          <w:rFonts w:ascii="Times New Roman" w:hAnsi="Times New Roman" w:cs="Times New Roman"/>
          <w:sz w:val="24"/>
          <w:szCs w:val="24"/>
        </w:rPr>
        <w:t>и</w:t>
      </w:r>
      <w:r w:rsidR="00CD15EC" w:rsidRPr="007B0EF3">
        <w:rPr>
          <w:rFonts w:ascii="Times New Roman" w:hAnsi="Times New Roman" w:cs="Times New Roman"/>
          <w:sz w:val="24"/>
          <w:szCs w:val="24"/>
        </w:rPr>
        <w:t>ческих деятелей учащиеся могут формировать в себе необходимые качества личности;</w:t>
      </w:r>
      <w:r w:rsidR="00CD15EC"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становл</w:t>
      </w:r>
      <w:r w:rsidR="00CD15EC"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D15EC"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человека как духовно-нравственной, свободной, саморазвивающейся, социально-активной, творческой личности.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  <w:r w:rsidRPr="007B0EF3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Задачи курса:</w:t>
      </w:r>
    </w:p>
    <w:p w:rsidR="00CD15EC" w:rsidRPr="007B0EF3" w:rsidRDefault="00CD15EC" w:rsidP="00F83C61">
      <w:pPr>
        <w:pStyle w:val="ac"/>
        <w:numPr>
          <w:ilvl w:val="0"/>
          <w:numId w:val="2"/>
        </w:numPr>
        <w:shd w:val="clear" w:color="auto" w:fill="FFFFFF"/>
        <w:spacing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bCs/>
          <w:spacing w:val="-2"/>
          <w:sz w:val="24"/>
          <w:szCs w:val="24"/>
        </w:rPr>
        <w:t>у</w:t>
      </w:r>
      <w:r w:rsidRPr="007B0EF3">
        <w:rPr>
          <w:rFonts w:ascii="Times New Roman" w:hAnsi="Times New Roman" w:cs="Times New Roman"/>
          <w:sz w:val="24"/>
          <w:szCs w:val="24"/>
        </w:rPr>
        <w:t>глубить знания по предлагаемой проблеме;</w:t>
      </w:r>
    </w:p>
    <w:p w:rsidR="00CD15EC" w:rsidRPr="007B0EF3" w:rsidRDefault="00CD15EC" w:rsidP="00F83C61">
      <w:pPr>
        <w:pStyle w:val="ac"/>
        <w:numPr>
          <w:ilvl w:val="0"/>
          <w:numId w:val="2"/>
        </w:numPr>
        <w:shd w:val="clear" w:color="auto" w:fill="FFFFFF"/>
        <w:spacing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познакомить учеников с основными понятиями и особенностями исторического периода;</w:t>
      </w:r>
    </w:p>
    <w:p w:rsidR="00CD15EC" w:rsidRPr="007B0EF3" w:rsidRDefault="00CD15EC" w:rsidP="00F83C61">
      <w:pPr>
        <w:pStyle w:val="ac"/>
        <w:numPr>
          <w:ilvl w:val="0"/>
          <w:numId w:val="2"/>
        </w:numPr>
        <w:shd w:val="clear" w:color="auto" w:fill="FFFFFF"/>
        <w:spacing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sz w:val="24"/>
          <w:szCs w:val="24"/>
        </w:rPr>
        <w:t xml:space="preserve"> сформировать осознанный интерес к данной области знаний, помочь в выборе профиля;</w:t>
      </w:r>
    </w:p>
    <w:p w:rsidR="00CD15EC" w:rsidRPr="007B0EF3" w:rsidRDefault="00CD15EC" w:rsidP="00F83C61">
      <w:pPr>
        <w:pStyle w:val="ac"/>
        <w:numPr>
          <w:ilvl w:val="0"/>
          <w:numId w:val="2"/>
        </w:numPr>
        <w:shd w:val="clear" w:color="auto" w:fill="FFFFFF"/>
        <w:spacing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мотивацию учебной деятельности за счет нетрадиционных форм подачи матери</w:t>
      </w: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ла, элементов игровой деятельности; воспитывать патриотизм, гражданскую ответственность, гуманизм, уважительное отношение к историческому прошлому своего и других народов.</w:t>
      </w:r>
    </w:p>
    <w:p w:rsidR="00113DA1" w:rsidRPr="007B0EF3" w:rsidRDefault="00113DA1" w:rsidP="00F83C61">
      <w:pPr>
        <w:spacing w:after="0" w:line="240" w:lineRule="auto"/>
        <w:ind w:left="284" w:right="27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0EF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умения  и навыки, приобретаемые и развиваемые в ходе работы над курсом:</w:t>
      </w:r>
    </w:p>
    <w:p w:rsidR="00113DA1" w:rsidRPr="007B0EF3" w:rsidRDefault="00113DA1" w:rsidP="00F83C61">
      <w:pPr>
        <w:spacing w:after="0" w:line="240" w:lineRule="auto"/>
        <w:ind w:left="284" w:right="27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находить, систематизировать и анализировать историческую  информацию;</w:t>
      </w:r>
    </w:p>
    <w:p w:rsidR="00113DA1" w:rsidRPr="007B0EF3" w:rsidRDefault="00113DA1" w:rsidP="00F83C61">
      <w:pPr>
        <w:spacing w:after="0" w:line="240" w:lineRule="auto"/>
        <w:ind w:left="284" w:right="27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историческую и методологическую обусловленность различных версий и оценок событий прошлого и настоящего;</w:t>
      </w:r>
    </w:p>
    <w:p w:rsidR="00113DA1" w:rsidRPr="007B0EF3" w:rsidRDefault="00113DA1" w:rsidP="00F83C61">
      <w:pPr>
        <w:spacing w:after="0" w:line="240" w:lineRule="auto"/>
        <w:ind w:left="284" w:right="27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  события и явления с точки зрения их исторической природы и принадлежн</w:t>
      </w: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 к конкретной исторической эпохе;</w:t>
      </w:r>
    </w:p>
    <w:p w:rsidR="00113DA1" w:rsidRPr="007B0EF3" w:rsidRDefault="00113DA1" w:rsidP="00F83C61">
      <w:pPr>
        <w:spacing w:after="0" w:line="240" w:lineRule="auto"/>
        <w:ind w:left="284" w:right="27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аргументировано</w:t>
      </w:r>
      <w:proofErr w:type="gramEnd"/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собственное отношение к дискуссионным пр</w:t>
      </w: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блемам  истории.</w:t>
      </w:r>
    </w:p>
    <w:p w:rsidR="00113DA1" w:rsidRPr="007B0EF3" w:rsidRDefault="00113DA1" w:rsidP="00F83C61">
      <w:pPr>
        <w:spacing w:after="0" w:line="240" w:lineRule="auto"/>
        <w:ind w:left="284" w:right="27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  преподавания данного элективного курса определяются его целями и задачами.</w:t>
      </w:r>
    </w:p>
    <w:p w:rsidR="00113DA1" w:rsidRPr="007B0EF3" w:rsidRDefault="00113DA1" w:rsidP="00F83C61">
      <w:pPr>
        <w:spacing w:after="0" w:line="240" w:lineRule="auto"/>
        <w:ind w:left="284" w:right="27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B0EF3">
        <w:rPr>
          <w:rFonts w:ascii="Times New Roman" w:hAnsi="Times New Roman" w:cs="Times New Roman"/>
          <w:bCs/>
          <w:spacing w:val="-1"/>
          <w:sz w:val="24"/>
          <w:szCs w:val="24"/>
        </w:rPr>
        <w:t>Основные формы деятельности учащихся</w:t>
      </w:r>
      <w:r w:rsidR="00E56CEC" w:rsidRPr="007B0EF3"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:rsidR="00CD15EC" w:rsidRPr="007B0EF3" w:rsidRDefault="00CD15EC" w:rsidP="00F83C61">
      <w:pPr>
        <w:spacing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sz w:val="24"/>
          <w:szCs w:val="24"/>
        </w:rPr>
        <w:t xml:space="preserve">Программа ориентирована на занятия в виде лекций и практикумов, составление и решение ситуативных задач, </w:t>
      </w:r>
      <w:r w:rsidRPr="007B0EF3">
        <w:rPr>
          <w:rFonts w:ascii="Times New Roman" w:hAnsi="Times New Roman" w:cs="Times New Roman"/>
          <w:spacing w:val="-1"/>
          <w:sz w:val="24"/>
          <w:szCs w:val="24"/>
        </w:rPr>
        <w:t xml:space="preserve">практическая работа с текстами документов, </w:t>
      </w:r>
      <w:r w:rsidRPr="007B0EF3">
        <w:rPr>
          <w:rFonts w:ascii="Times New Roman" w:hAnsi="Times New Roman" w:cs="Times New Roman"/>
          <w:sz w:val="24"/>
          <w:szCs w:val="24"/>
        </w:rPr>
        <w:t xml:space="preserve">а также заложено использование таких видов контроля, как тестирование, написание и защита рефератов, написание эссе. Курс может завершаться защитой проектных работ по одной или нескольким темам, проект может быть как индивидуальным, так и групповым. 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</w:rPr>
        <w:t>•  исследовательская работа;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</w:rPr>
        <w:t>•  планирование и разработка учебных действий, сбор данных (накопление фактов, наблюд</w:t>
      </w:r>
      <w:r w:rsidRPr="007B0EF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0EF3">
        <w:rPr>
          <w:rFonts w:ascii="Times New Roman" w:hAnsi="Times New Roman" w:cs="Times New Roman"/>
          <w:color w:val="000000"/>
          <w:sz w:val="24"/>
          <w:szCs w:val="24"/>
        </w:rPr>
        <w:t>ний, доказательств);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</w:rPr>
        <w:t>•  анализ и синтез собранных данных, сопоставление (соотне</w:t>
      </w:r>
      <w:r w:rsidRPr="007B0EF3">
        <w:rPr>
          <w:rFonts w:ascii="Times New Roman" w:hAnsi="Times New Roman" w:cs="Times New Roman"/>
          <w:color w:val="000000"/>
          <w:sz w:val="24"/>
          <w:szCs w:val="24"/>
        </w:rPr>
        <w:softHyphen/>
        <w:t>сение) сообщения, выступление с подготовленным сообщением;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</w:rPr>
        <w:t>•  переосмысление результатов в ходе ответов на вопросы, про</w:t>
      </w:r>
      <w:r w:rsidRPr="007B0EF3">
        <w:rPr>
          <w:rFonts w:ascii="Times New Roman" w:hAnsi="Times New Roman" w:cs="Times New Roman"/>
          <w:color w:val="000000"/>
          <w:sz w:val="24"/>
          <w:szCs w:val="24"/>
        </w:rPr>
        <w:softHyphen/>
        <w:t>верка гипотез, построение обобщений, выводов, заключение;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</w:rPr>
        <w:t>•  беседы;</w:t>
      </w:r>
    </w:p>
    <w:p w:rsidR="00CD15EC" w:rsidRPr="007B0EF3" w:rsidRDefault="00CD15EC" w:rsidP="00F83C61">
      <w:pPr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</w:rPr>
        <w:t>•  семинары;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</w:rPr>
        <w:t xml:space="preserve">• практические занятия; 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</w:rPr>
        <w:t xml:space="preserve">• конференции; 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</w:rPr>
        <w:t xml:space="preserve">•  заседания круглых столов; 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</w:rPr>
        <w:t>• «мозговой штурм»;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</w:rPr>
        <w:t>•  анализ альтернативных ситуаций;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</w:rPr>
        <w:t>•  работа в группах, парах, индивидуально;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</w:rPr>
        <w:t>•  выполнение работ по заданному алгоритму;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</w:rPr>
        <w:t>•  творческие работы;</w:t>
      </w:r>
    </w:p>
    <w:p w:rsidR="00CD15EC" w:rsidRPr="007B0EF3" w:rsidRDefault="00CD15EC" w:rsidP="00F83C61">
      <w:pPr>
        <w:shd w:val="clear" w:color="auto" w:fill="FFFFFF"/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F3">
        <w:rPr>
          <w:rFonts w:ascii="Times New Roman" w:hAnsi="Times New Roman" w:cs="Times New Roman"/>
          <w:color w:val="000000"/>
          <w:sz w:val="24"/>
          <w:szCs w:val="24"/>
        </w:rPr>
        <w:t>•  защита проектов.</w:t>
      </w:r>
    </w:p>
    <w:p w:rsidR="00CD15EC" w:rsidRPr="007B0EF3" w:rsidRDefault="00EA10FD" w:rsidP="00F83C61">
      <w:pPr>
        <w:spacing w:before="240" w:after="0"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eastAsia="Calibri" w:hAnsi="Times New Roman" w:cs="Times New Roman"/>
          <w:sz w:val="24"/>
          <w:szCs w:val="24"/>
        </w:rPr>
        <w:t>Планируемые образовательные результаты.</w:t>
      </w:r>
    </w:p>
    <w:p w:rsidR="00C7628F" w:rsidRPr="007B0EF3" w:rsidRDefault="00EA10FD" w:rsidP="00F83C61">
      <w:pPr>
        <w:spacing w:after="0" w:line="240" w:lineRule="auto"/>
        <w:ind w:left="284" w:right="272" w:firstLine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0EF3">
        <w:rPr>
          <w:rFonts w:ascii="Times New Roman" w:eastAsia="Calibri" w:hAnsi="Times New Roman" w:cs="Times New Roman"/>
          <w:sz w:val="24"/>
          <w:szCs w:val="24"/>
        </w:rPr>
        <w:t>Содержание курса «</w:t>
      </w:r>
      <w:r w:rsidRPr="007B0EF3">
        <w:rPr>
          <w:rFonts w:ascii="Times New Roman" w:eastAsia="Calibri" w:hAnsi="Times New Roman" w:cs="Times New Roman"/>
          <w:position w:val="2"/>
          <w:sz w:val="24"/>
          <w:szCs w:val="24"/>
        </w:rPr>
        <w:t>Трудные</w:t>
      </w:r>
      <w:r w:rsidRPr="007B0EF3">
        <w:rPr>
          <w:rFonts w:ascii="Times New Roman" w:hAnsi="Times New Roman" w:cs="Times New Roman"/>
          <w:position w:val="2"/>
          <w:sz w:val="24"/>
          <w:szCs w:val="24"/>
        </w:rPr>
        <w:t xml:space="preserve"> и дискуссионные вопросы</w:t>
      </w:r>
      <w:r w:rsidRPr="007B0EF3">
        <w:rPr>
          <w:rFonts w:ascii="Times New Roman" w:eastAsia="Calibri" w:hAnsi="Times New Roman" w:cs="Times New Roman"/>
          <w:position w:val="2"/>
          <w:sz w:val="24"/>
          <w:szCs w:val="24"/>
        </w:rPr>
        <w:t xml:space="preserve"> в изучении истории </w:t>
      </w:r>
      <w:proofErr w:type="spellStart"/>
      <w:r w:rsidRPr="007B0EF3">
        <w:rPr>
          <w:rFonts w:ascii="Times New Roman" w:eastAsia="Calibri" w:hAnsi="Times New Roman" w:cs="Times New Roman"/>
          <w:position w:val="2"/>
          <w:sz w:val="24"/>
          <w:szCs w:val="24"/>
        </w:rPr>
        <w:t>ХХ</w:t>
      </w:r>
      <w:r w:rsidRPr="007B0EF3">
        <w:rPr>
          <w:rFonts w:ascii="Times New Roman" w:hAnsi="Times New Roman" w:cs="Times New Roman"/>
          <w:position w:val="2"/>
          <w:sz w:val="24"/>
          <w:szCs w:val="24"/>
        </w:rPr>
        <w:t>в</w:t>
      </w:r>
      <w:proofErr w:type="spellEnd"/>
      <w:r w:rsidRPr="007B0EF3">
        <w:rPr>
          <w:rFonts w:ascii="Times New Roman" w:hAnsi="Times New Roman" w:cs="Times New Roman"/>
          <w:position w:val="2"/>
          <w:sz w:val="24"/>
          <w:szCs w:val="24"/>
        </w:rPr>
        <w:t>.</w:t>
      </w:r>
      <w:r w:rsidRPr="007B0EF3">
        <w:rPr>
          <w:rFonts w:ascii="Times New Roman" w:eastAsia="Calibri" w:hAnsi="Times New Roman" w:cs="Times New Roman"/>
          <w:sz w:val="24"/>
          <w:szCs w:val="24"/>
        </w:rPr>
        <w:t>» предпол</w:t>
      </w:r>
      <w:r w:rsidRPr="007B0EF3">
        <w:rPr>
          <w:rFonts w:ascii="Times New Roman" w:eastAsia="Calibri" w:hAnsi="Times New Roman" w:cs="Times New Roman"/>
          <w:sz w:val="24"/>
          <w:szCs w:val="24"/>
        </w:rPr>
        <w:t>а</w:t>
      </w:r>
      <w:r w:rsidRPr="007B0EF3">
        <w:rPr>
          <w:rFonts w:ascii="Times New Roman" w:eastAsia="Calibri" w:hAnsi="Times New Roman" w:cs="Times New Roman"/>
          <w:sz w:val="24"/>
          <w:szCs w:val="24"/>
        </w:rPr>
        <w:t>гает раскрытие теоретических понятий, формирование умения их правильно толковать и прим</w:t>
      </w:r>
      <w:r w:rsidRPr="007B0EF3">
        <w:rPr>
          <w:rFonts w:ascii="Times New Roman" w:eastAsia="Calibri" w:hAnsi="Times New Roman" w:cs="Times New Roman"/>
          <w:sz w:val="24"/>
          <w:szCs w:val="24"/>
        </w:rPr>
        <w:t>е</w:t>
      </w:r>
      <w:r w:rsidRPr="007B0EF3">
        <w:rPr>
          <w:rFonts w:ascii="Times New Roman" w:eastAsia="Calibri" w:hAnsi="Times New Roman" w:cs="Times New Roman"/>
          <w:sz w:val="24"/>
          <w:szCs w:val="24"/>
        </w:rPr>
        <w:t>нять.</w:t>
      </w:r>
    </w:p>
    <w:p w:rsidR="00EA10FD" w:rsidRPr="007B0EF3" w:rsidRDefault="00EA10FD" w:rsidP="00F83C61">
      <w:pPr>
        <w:tabs>
          <w:tab w:val="left" w:pos="720"/>
          <w:tab w:val="left" w:pos="900"/>
        </w:tabs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EF3">
        <w:rPr>
          <w:rFonts w:ascii="Times New Roman" w:hAnsi="Times New Roman" w:cs="Times New Roman"/>
          <w:sz w:val="24"/>
          <w:szCs w:val="24"/>
        </w:rPr>
        <w:t>- знать: основные факты, явления, процессы, понятия, персоналии, связанные с проблематикой курса.</w:t>
      </w:r>
      <w:proofErr w:type="gramEnd"/>
    </w:p>
    <w:p w:rsidR="00EA10FD" w:rsidRPr="007B0EF3" w:rsidRDefault="00EA10FD" w:rsidP="00F83C61">
      <w:pPr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eastAsia="Calibri" w:hAnsi="Times New Roman" w:cs="Times New Roman"/>
          <w:sz w:val="24"/>
          <w:szCs w:val="24"/>
        </w:rPr>
        <w:t>В качестве содержания учебной программы «</w:t>
      </w:r>
      <w:r w:rsidRPr="007B0EF3">
        <w:rPr>
          <w:rFonts w:ascii="Times New Roman" w:eastAsia="Calibri" w:hAnsi="Times New Roman" w:cs="Times New Roman"/>
          <w:position w:val="2"/>
          <w:sz w:val="24"/>
          <w:szCs w:val="24"/>
        </w:rPr>
        <w:t>Трудные вопросы в изучении истории ХХ</w:t>
      </w:r>
      <w:r w:rsidRPr="007B0EF3">
        <w:rPr>
          <w:rFonts w:ascii="Times New Roman" w:eastAsia="Calibri" w:hAnsi="Times New Roman" w:cs="Times New Roman"/>
          <w:sz w:val="24"/>
          <w:szCs w:val="24"/>
        </w:rPr>
        <w:t>» сл</w:t>
      </w:r>
      <w:r w:rsidRPr="007B0EF3">
        <w:rPr>
          <w:rFonts w:ascii="Times New Roman" w:eastAsia="Calibri" w:hAnsi="Times New Roman" w:cs="Times New Roman"/>
          <w:sz w:val="24"/>
          <w:szCs w:val="24"/>
        </w:rPr>
        <w:t>е</w:t>
      </w:r>
      <w:r w:rsidRPr="007B0EF3">
        <w:rPr>
          <w:rFonts w:ascii="Times New Roman" w:eastAsia="Calibri" w:hAnsi="Times New Roman" w:cs="Times New Roman"/>
          <w:sz w:val="24"/>
          <w:szCs w:val="24"/>
        </w:rPr>
        <w:t>дует считать не только знания, но и учебную деятельность, результатом которой должно стать наряду с усвоением знаний овладение рядом умений</w:t>
      </w:r>
      <w:r w:rsidR="00C9531F" w:rsidRPr="007B0EF3">
        <w:rPr>
          <w:rFonts w:ascii="Times New Roman" w:hAnsi="Times New Roman" w:cs="Times New Roman"/>
          <w:sz w:val="24"/>
          <w:szCs w:val="24"/>
        </w:rPr>
        <w:t>. Учащиеся должны</w:t>
      </w:r>
    </w:p>
    <w:p w:rsidR="00C9531F" w:rsidRPr="007B0EF3" w:rsidRDefault="00C9531F" w:rsidP="00F83C61">
      <w:pPr>
        <w:spacing w:after="0" w:line="240" w:lineRule="auto"/>
        <w:ind w:left="284" w:right="272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sz w:val="24"/>
          <w:szCs w:val="24"/>
        </w:rPr>
        <w:t>- уметь</w:t>
      </w:r>
      <w:r w:rsidR="00E56CEC" w:rsidRPr="007B0EF3">
        <w:rPr>
          <w:rFonts w:ascii="Times New Roman" w:hAnsi="Times New Roman" w:cs="Times New Roman"/>
          <w:sz w:val="24"/>
          <w:szCs w:val="24"/>
        </w:rPr>
        <w:t>:</w:t>
      </w:r>
    </w:p>
    <w:p w:rsidR="00EA10FD" w:rsidRPr="007B0EF3" w:rsidRDefault="00EA10FD" w:rsidP="00F83C6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eastAsia="Calibri" w:hAnsi="Times New Roman" w:cs="Times New Roman"/>
          <w:sz w:val="24"/>
          <w:szCs w:val="24"/>
        </w:rPr>
        <w:t>выделять главную мысль текста, составлять план, тезисы;</w:t>
      </w:r>
    </w:p>
    <w:p w:rsidR="00C9531F" w:rsidRPr="007B0EF3" w:rsidRDefault="00C9531F" w:rsidP="00F83C6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right="272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EF3">
        <w:rPr>
          <w:rFonts w:ascii="Times New Roman" w:hAnsi="Times New Roman" w:cs="Times New Roman"/>
          <w:sz w:val="24"/>
          <w:szCs w:val="24"/>
        </w:rPr>
        <w:t>находить, систематизировать и анализировать информацию;</w:t>
      </w:r>
    </w:p>
    <w:p w:rsidR="00EA10FD" w:rsidRPr="007B0EF3" w:rsidRDefault="00EA10FD" w:rsidP="00F83C6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right="2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0EF3">
        <w:rPr>
          <w:rFonts w:ascii="Times New Roman" w:eastAsia="Calibri" w:hAnsi="Times New Roman" w:cs="Times New Roman"/>
          <w:sz w:val="24"/>
          <w:szCs w:val="24"/>
        </w:rPr>
        <w:t>конспектировать (не только на основе одного текста, но и по определенной проблеме на о</w:t>
      </w:r>
      <w:r w:rsidRPr="007B0EF3">
        <w:rPr>
          <w:rFonts w:ascii="Times New Roman" w:eastAsia="Calibri" w:hAnsi="Times New Roman" w:cs="Times New Roman"/>
          <w:sz w:val="24"/>
          <w:szCs w:val="24"/>
        </w:rPr>
        <w:t>с</w:t>
      </w:r>
      <w:r w:rsidRPr="007B0EF3">
        <w:rPr>
          <w:rFonts w:ascii="Times New Roman" w:eastAsia="Calibri" w:hAnsi="Times New Roman" w:cs="Times New Roman"/>
          <w:sz w:val="24"/>
          <w:szCs w:val="24"/>
        </w:rPr>
        <w:t>нове нескольких источников);</w:t>
      </w:r>
    </w:p>
    <w:p w:rsidR="00C9531F" w:rsidRPr="007B0EF3" w:rsidRDefault="00C9531F" w:rsidP="00F83C6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right="272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0EF3">
        <w:rPr>
          <w:rFonts w:ascii="Times New Roman" w:hAnsi="Times New Roman" w:cs="Times New Roman"/>
          <w:sz w:val="24"/>
          <w:szCs w:val="24"/>
        </w:rPr>
        <w:t>определять и аргументировано</w:t>
      </w:r>
      <w:proofErr w:type="gramEnd"/>
      <w:r w:rsidRPr="007B0EF3">
        <w:rPr>
          <w:rFonts w:ascii="Times New Roman" w:hAnsi="Times New Roman" w:cs="Times New Roman"/>
          <w:sz w:val="24"/>
          <w:szCs w:val="24"/>
        </w:rPr>
        <w:t xml:space="preserve"> представлять собственное отношение к дискуссионным пр</w:t>
      </w:r>
      <w:r w:rsidRPr="007B0EF3">
        <w:rPr>
          <w:rFonts w:ascii="Times New Roman" w:hAnsi="Times New Roman" w:cs="Times New Roman"/>
          <w:sz w:val="24"/>
          <w:szCs w:val="24"/>
        </w:rPr>
        <w:t>о</w:t>
      </w:r>
      <w:r w:rsidRPr="007B0EF3">
        <w:rPr>
          <w:rFonts w:ascii="Times New Roman" w:hAnsi="Times New Roman" w:cs="Times New Roman"/>
          <w:sz w:val="24"/>
          <w:szCs w:val="24"/>
        </w:rPr>
        <w:t>блемам;</w:t>
      </w:r>
    </w:p>
    <w:p w:rsidR="00EA10FD" w:rsidRPr="007B0EF3" w:rsidRDefault="00EA10FD" w:rsidP="00F83C61">
      <w:pPr>
        <w:numPr>
          <w:ilvl w:val="0"/>
          <w:numId w:val="3"/>
        </w:numPr>
        <w:tabs>
          <w:tab w:val="clear" w:pos="720"/>
        </w:tabs>
        <w:spacing w:line="240" w:lineRule="auto"/>
        <w:ind w:left="284" w:right="272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EF3">
        <w:rPr>
          <w:rFonts w:ascii="Times New Roman" w:eastAsia="Calibri" w:hAnsi="Times New Roman" w:cs="Times New Roman"/>
          <w:sz w:val="24"/>
          <w:szCs w:val="24"/>
        </w:rPr>
        <w:t>сравнивать и делать вывод по изученному вопросу и аргументировать их.</w:t>
      </w:r>
    </w:p>
    <w:p w:rsidR="00EA10FD" w:rsidRPr="007B0EF3" w:rsidRDefault="00EA10FD" w:rsidP="00F83C61">
      <w:pPr>
        <w:spacing w:after="0" w:line="240" w:lineRule="auto"/>
        <w:ind w:left="284" w:right="272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EF3">
        <w:rPr>
          <w:rFonts w:ascii="Times New Roman" w:eastAsia="Calibri" w:hAnsi="Times New Roman" w:cs="Times New Roman"/>
          <w:sz w:val="24"/>
          <w:szCs w:val="24"/>
        </w:rPr>
        <w:t>На базе представленных выше знаний программа призвана дать возможность учащимся:</w:t>
      </w:r>
    </w:p>
    <w:p w:rsidR="00EA10FD" w:rsidRPr="007B0EF3" w:rsidRDefault="00EA10FD" w:rsidP="00F83C6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284" w:right="272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EF3">
        <w:rPr>
          <w:rFonts w:ascii="Times New Roman" w:eastAsia="Calibri" w:hAnsi="Times New Roman" w:cs="Times New Roman"/>
          <w:sz w:val="24"/>
          <w:szCs w:val="24"/>
        </w:rPr>
        <w:t xml:space="preserve">применять </w:t>
      </w:r>
      <w:r w:rsidRPr="007B0EF3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разъяснить сущность характеризуемой в источнике проблемы или проце</w:t>
      </w:r>
      <w:r w:rsidRPr="007B0EF3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7B0EF3">
        <w:rPr>
          <w:rFonts w:ascii="Times New Roman" w:eastAsia="Calibri" w:hAnsi="Times New Roman" w:cs="Times New Roman"/>
          <w:color w:val="000000"/>
          <w:sz w:val="24"/>
          <w:szCs w:val="24"/>
        </w:rPr>
        <w:t>са в историческом контексте</w:t>
      </w:r>
      <w:r w:rsidRPr="007B0E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10FD" w:rsidRPr="007B0EF3" w:rsidRDefault="00EA10FD" w:rsidP="00F83C6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284" w:right="272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EF3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и анализировать позиции автора, исторических личностей, рассматривать версий и интерпретировать события;</w:t>
      </w:r>
    </w:p>
    <w:p w:rsidR="00EE1937" w:rsidRPr="00EE1937" w:rsidRDefault="00E56CEC" w:rsidP="00F83C61">
      <w:pPr>
        <w:numPr>
          <w:ilvl w:val="0"/>
          <w:numId w:val="3"/>
        </w:numPr>
        <w:tabs>
          <w:tab w:val="clear" w:pos="720"/>
          <w:tab w:val="num" w:pos="0"/>
        </w:tabs>
        <w:spacing w:after="168" w:line="240" w:lineRule="auto"/>
        <w:ind w:left="284" w:right="272"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0EF3">
        <w:rPr>
          <w:rFonts w:ascii="Times New Roman" w:eastAsia="Calibri" w:hAnsi="Times New Roman" w:cs="Times New Roman"/>
          <w:sz w:val="24"/>
          <w:szCs w:val="24"/>
        </w:rPr>
        <w:t>в</w:t>
      </w:r>
      <w:r w:rsidR="00EA10FD" w:rsidRPr="007B0EF3">
        <w:rPr>
          <w:rFonts w:ascii="Times New Roman" w:eastAsia="Calibri" w:hAnsi="Times New Roman" w:cs="Times New Roman"/>
          <w:sz w:val="24"/>
          <w:szCs w:val="24"/>
        </w:rPr>
        <w:t xml:space="preserve"> области информационно-коммуникативной деятельности предполагается обучение нав</w:t>
      </w:r>
      <w:r w:rsidR="00EA10FD" w:rsidRPr="007B0EF3">
        <w:rPr>
          <w:rFonts w:ascii="Times New Roman" w:eastAsia="Calibri" w:hAnsi="Times New Roman" w:cs="Times New Roman"/>
          <w:sz w:val="24"/>
          <w:szCs w:val="24"/>
        </w:rPr>
        <w:t>ы</w:t>
      </w:r>
      <w:r w:rsidR="00EA10FD" w:rsidRPr="007B0EF3">
        <w:rPr>
          <w:rFonts w:ascii="Times New Roman" w:eastAsia="Calibri" w:hAnsi="Times New Roman" w:cs="Times New Roman"/>
          <w:sz w:val="24"/>
          <w:szCs w:val="24"/>
        </w:rPr>
        <w:t>кам поиска нужной информации по заданной теме; извлечение необходимой информации из и</w:t>
      </w:r>
      <w:r w:rsidR="00EA10FD" w:rsidRPr="007B0EF3">
        <w:rPr>
          <w:rFonts w:ascii="Times New Roman" w:eastAsia="Calibri" w:hAnsi="Times New Roman" w:cs="Times New Roman"/>
          <w:sz w:val="24"/>
          <w:szCs w:val="24"/>
        </w:rPr>
        <w:t>с</w:t>
      </w:r>
      <w:r w:rsidR="00EA10FD" w:rsidRPr="007B0EF3">
        <w:rPr>
          <w:rFonts w:ascii="Times New Roman" w:eastAsia="Calibri" w:hAnsi="Times New Roman" w:cs="Times New Roman"/>
          <w:sz w:val="24"/>
          <w:szCs w:val="24"/>
        </w:rPr>
        <w:t>точников в различных знаковых си</w:t>
      </w:r>
      <w:r w:rsidR="00EE1937">
        <w:rPr>
          <w:rFonts w:ascii="Times New Roman" w:eastAsia="Calibri" w:hAnsi="Times New Roman" w:cs="Times New Roman"/>
          <w:sz w:val="24"/>
          <w:szCs w:val="24"/>
        </w:rPr>
        <w:t>стемах (текст, таблица, график)</w:t>
      </w:r>
    </w:p>
    <w:p w:rsidR="00EE1937" w:rsidRPr="00EE1937" w:rsidRDefault="00EE1937" w:rsidP="00EE1937">
      <w:pPr>
        <w:shd w:val="clear" w:color="auto" w:fill="FFFFFF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193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>Место данной дисциплины в системе исторического и обществоведческого образования</w:t>
      </w:r>
      <w:r w:rsidRPr="00EE1937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EE1937" w:rsidRPr="00EE1937" w:rsidRDefault="00EE1937" w:rsidP="00EE1937">
      <w:pPr>
        <w:shd w:val="clear" w:color="auto" w:fill="FFFFFF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37">
        <w:rPr>
          <w:rFonts w:ascii="Times New Roman" w:hAnsi="Times New Roman" w:cs="Times New Roman"/>
          <w:color w:val="333333"/>
          <w:sz w:val="24"/>
          <w:szCs w:val="24"/>
        </w:rPr>
        <w:t xml:space="preserve">Данная внеурочная деятельности дополняет и углубляет программу по истории России. </w:t>
      </w:r>
      <w:r w:rsidRPr="00EE1937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EE1937">
        <w:rPr>
          <w:rFonts w:ascii="Times New Roman" w:hAnsi="Times New Roman" w:cs="Times New Roman"/>
          <w:sz w:val="24"/>
          <w:szCs w:val="24"/>
          <w:u w:val="single"/>
        </w:rPr>
        <w:t>«Трудные и дискуссионные вопросы изучения истории России с древнейших времен до</w:t>
      </w:r>
      <w:r w:rsidRPr="00EE1937">
        <w:rPr>
          <w:rFonts w:ascii="Times New Roman" w:hAnsi="Times New Roman" w:cs="Times New Roman"/>
          <w:sz w:val="24"/>
          <w:szCs w:val="24"/>
        </w:rPr>
        <w:t xml:space="preserve"> начала XX</w:t>
      </w:r>
      <w:r w:rsidRPr="00EE19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1937">
        <w:rPr>
          <w:rFonts w:ascii="Times New Roman" w:hAnsi="Times New Roman" w:cs="Times New Roman"/>
          <w:sz w:val="24"/>
          <w:szCs w:val="24"/>
        </w:rPr>
        <w:t xml:space="preserve"> века»</w:t>
      </w:r>
      <w:r w:rsidR="00125A9C">
        <w:rPr>
          <w:rFonts w:ascii="Times New Roman" w:hAnsi="Times New Roman" w:cs="Times New Roman"/>
          <w:b/>
          <w:sz w:val="24"/>
          <w:szCs w:val="24"/>
        </w:rPr>
        <w:t xml:space="preserve"> рассчитан на 35</w:t>
      </w:r>
      <w:r w:rsidRPr="00EE1937">
        <w:rPr>
          <w:rFonts w:ascii="Times New Roman" w:hAnsi="Times New Roman" w:cs="Times New Roman"/>
          <w:b/>
          <w:sz w:val="24"/>
          <w:szCs w:val="24"/>
        </w:rPr>
        <w:t xml:space="preserve"> часа. 1 час в неделю.</w:t>
      </w:r>
    </w:p>
    <w:p w:rsidR="00EE1937" w:rsidRPr="00EE1937" w:rsidRDefault="00EE1937" w:rsidP="00EE1937">
      <w:pPr>
        <w:tabs>
          <w:tab w:val="left" w:pos="9355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37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содержания курса «Трудные и дискуссионные вопр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</w:rPr>
        <w:t>сы изучения истории России с древнейших времен</w:t>
      </w:r>
      <w:r w:rsidRPr="00EE19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Pr="00EE19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</w:rPr>
        <w:t>начала XX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века»</w:t>
      </w:r>
    </w:p>
    <w:p w:rsidR="00EE1937" w:rsidRPr="00EE1937" w:rsidRDefault="00EE1937" w:rsidP="00EE1937">
      <w:pPr>
        <w:pStyle w:val="ac"/>
        <w:shd w:val="clear" w:color="auto" w:fill="FFFFFF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1937">
        <w:rPr>
          <w:rFonts w:ascii="Times New Roman" w:hAnsi="Times New Roman" w:cs="Times New Roman"/>
          <w:bCs/>
          <w:sz w:val="24"/>
          <w:szCs w:val="24"/>
          <w:u w:val="thick"/>
        </w:rPr>
        <w:t>Личностные результаты</w:t>
      </w:r>
      <w:r w:rsidRPr="00EE1937">
        <w:rPr>
          <w:rFonts w:ascii="Times New Roman" w:hAnsi="Times New Roman" w:cs="Times New Roman"/>
          <w:sz w:val="24"/>
          <w:szCs w:val="24"/>
        </w:rPr>
        <w:t>: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1937">
        <w:rPr>
          <w:rFonts w:ascii="Times New Roman" w:hAnsi="Times New Roman" w:cs="Times New Roman"/>
          <w:sz w:val="24"/>
          <w:szCs w:val="24"/>
        </w:rPr>
        <w:t>- осознание своей идентичности как гражданина страны, члена семьи, этнической и религио</w:t>
      </w:r>
      <w:r w:rsidRPr="00EE1937">
        <w:rPr>
          <w:rFonts w:ascii="Times New Roman" w:hAnsi="Times New Roman" w:cs="Times New Roman"/>
          <w:sz w:val="24"/>
          <w:szCs w:val="24"/>
        </w:rPr>
        <w:t>з</w:t>
      </w:r>
      <w:r w:rsidRPr="00EE1937">
        <w:rPr>
          <w:rFonts w:ascii="Times New Roman" w:hAnsi="Times New Roman" w:cs="Times New Roman"/>
          <w:sz w:val="24"/>
          <w:szCs w:val="24"/>
        </w:rPr>
        <w:t>ной группы;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1937">
        <w:rPr>
          <w:rFonts w:ascii="Times New Roman" w:hAnsi="Times New Roman" w:cs="Times New Roman"/>
          <w:sz w:val="24"/>
          <w:szCs w:val="24"/>
        </w:rPr>
        <w:t>- освоение гуманистических традиций и ценностей современного общества, уважение прав и свобод человека;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1937">
        <w:rPr>
          <w:rFonts w:ascii="Times New Roman" w:hAnsi="Times New Roman" w:cs="Times New Roman"/>
          <w:sz w:val="24"/>
          <w:szCs w:val="24"/>
        </w:rPr>
        <w:t>- понимание культурного многообразия мира, уважение к культуре своего и других народов, толерантность.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937">
        <w:rPr>
          <w:rFonts w:ascii="Times New Roman" w:hAnsi="Times New Roman" w:cs="Times New Roman"/>
          <w:bCs/>
          <w:sz w:val="24"/>
          <w:szCs w:val="24"/>
          <w:u w:val="thick"/>
        </w:rPr>
        <w:t>Метапредметные</w:t>
      </w:r>
      <w:proofErr w:type="spellEnd"/>
      <w:r w:rsidRPr="00EE1937">
        <w:rPr>
          <w:rFonts w:ascii="Times New Roman" w:hAnsi="Times New Roman" w:cs="Times New Roman"/>
          <w:bCs/>
          <w:sz w:val="24"/>
          <w:szCs w:val="24"/>
          <w:u w:val="thick"/>
        </w:rPr>
        <w:t xml:space="preserve"> результаты</w:t>
      </w:r>
      <w:r w:rsidRPr="00EE1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937">
        <w:rPr>
          <w:rFonts w:ascii="Times New Roman" w:hAnsi="Times New Roman" w:cs="Times New Roman"/>
          <w:sz w:val="24"/>
          <w:szCs w:val="24"/>
        </w:rPr>
        <w:t>изучения истории в основной школе с учетом особенностей об</w:t>
      </w:r>
      <w:r w:rsidRPr="00EE1937">
        <w:rPr>
          <w:rFonts w:ascii="Times New Roman" w:hAnsi="Times New Roman" w:cs="Times New Roman"/>
          <w:sz w:val="24"/>
          <w:szCs w:val="24"/>
        </w:rPr>
        <w:t>у</w:t>
      </w:r>
      <w:r w:rsidRPr="00EE1937">
        <w:rPr>
          <w:rFonts w:ascii="Times New Roman" w:hAnsi="Times New Roman" w:cs="Times New Roman"/>
          <w:sz w:val="24"/>
          <w:szCs w:val="24"/>
        </w:rPr>
        <w:t>чения в школе - интернате с ОВЗ по зрению: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1937">
        <w:rPr>
          <w:rFonts w:ascii="Times New Roman" w:hAnsi="Times New Roman" w:cs="Times New Roman"/>
          <w:sz w:val="24"/>
          <w:szCs w:val="24"/>
        </w:rPr>
        <w:t>- способность сознательно организовывать и регулировать свою деятельность — учебную, о</w:t>
      </w:r>
      <w:r w:rsidRPr="00EE1937">
        <w:rPr>
          <w:rFonts w:ascii="Times New Roman" w:hAnsi="Times New Roman" w:cs="Times New Roman"/>
          <w:sz w:val="24"/>
          <w:szCs w:val="24"/>
        </w:rPr>
        <w:t>б</w:t>
      </w:r>
      <w:r w:rsidRPr="00EE1937">
        <w:rPr>
          <w:rFonts w:ascii="Times New Roman" w:hAnsi="Times New Roman" w:cs="Times New Roman"/>
          <w:sz w:val="24"/>
          <w:szCs w:val="24"/>
        </w:rPr>
        <w:t>щественную и др.;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1937">
        <w:rPr>
          <w:rFonts w:ascii="Times New Roman" w:hAnsi="Times New Roman" w:cs="Times New Roman"/>
          <w:sz w:val="24"/>
          <w:szCs w:val="24"/>
        </w:rPr>
        <w:t>- владение умениями работать с учебной и внешкольной информацией (анализировать и обо</w:t>
      </w:r>
      <w:r w:rsidRPr="00EE1937">
        <w:rPr>
          <w:rFonts w:ascii="Times New Roman" w:hAnsi="Times New Roman" w:cs="Times New Roman"/>
          <w:sz w:val="24"/>
          <w:szCs w:val="24"/>
        </w:rPr>
        <w:t>б</w:t>
      </w:r>
      <w:r w:rsidRPr="00EE1937">
        <w:rPr>
          <w:rFonts w:ascii="Times New Roman" w:hAnsi="Times New Roman" w:cs="Times New Roman"/>
          <w:sz w:val="24"/>
          <w:szCs w:val="24"/>
        </w:rPr>
        <w:t>щать факты, составлять простой и развернутый план, тезисы, конспект, формулировать и обо</w:t>
      </w:r>
      <w:r w:rsidRPr="00EE1937">
        <w:rPr>
          <w:rFonts w:ascii="Times New Roman" w:hAnsi="Times New Roman" w:cs="Times New Roman"/>
          <w:sz w:val="24"/>
          <w:szCs w:val="24"/>
        </w:rPr>
        <w:t>с</w:t>
      </w:r>
      <w:r w:rsidRPr="00EE1937">
        <w:rPr>
          <w:rFonts w:ascii="Times New Roman" w:hAnsi="Times New Roman" w:cs="Times New Roman"/>
          <w:sz w:val="24"/>
          <w:szCs w:val="24"/>
        </w:rPr>
        <w:t>новывать выводы и т. д.), использовать современные источники информации, в том числе мат</w:t>
      </w:r>
      <w:r w:rsidRPr="00EE1937">
        <w:rPr>
          <w:rFonts w:ascii="Times New Roman" w:hAnsi="Times New Roman" w:cs="Times New Roman"/>
          <w:sz w:val="24"/>
          <w:szCs w:val="24"/>
        </w:rPr>
        <w:t>е</w:t>
      </w:r>
      <w:r w:rsidRPr="00EE1937">
        <w:rPr>
          <w:rFonts w:ascii="Times New Roman" w:hAnsi="Times New Roman" w:cs="Times New Roman"/>
          <w:sz w:val="24"/>
          <w:szCs w:val="24"/>
        </w:rPr>
        <w:t>риалы на электронных носителях;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1937">
        <w:rPr>
          <w:rFonts w:ascii="Times New Roman" w:hAnsi="Times New Roman" w:cs="Times New Roman"/>
          <w:sz w:val="24"/>
          <w:szCs w:val="24"/>
        </w:rPr>
        <w:t>- способность решать творческие задачи, представлять результаты своей деятельности в ра</w:t>
      </w:r>
      <w:r w:rsidRPr="00EE1937">
        <w:rPr>
          <w:rFonts w:ascii="Times New Roman" w:hAnsi="Times New Roman" w:cs="Times New Roman"/>
          <w:sz w:val="24"/>
          <w:szCs w:val="24"/>
        </w:rPr>
        <w:t>з</w:t>
      </w:r>
      <w:r w:rsidRPr="00EE1937">
        <w:rPr>
          <w:rFonts w:ascii="Times New Roman" w:hAnsi="Times New Roman" w:cs="Times New Roman"/>
          <w:sz w:val="24"/>
          <w:szCs w:val="24"/>
        </w:rPr>
        <w:t>личных формах (сообщение, эссе, презентация, реферат и др.);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937">
        <w:rPr>
          <w:rFonts w:ascii="Times New Roman" w:hAnsi="Times New Roman" w:cs="Times New Roman"/>
          <w:sz w:val="24"/>
          <w:szCs w:val="24"/>
        </w:rPr>
        <w:t xml:space="preserve">- готовность к сотрудничеству с </w:t>
      </w:r>
      <w:proofErr w:type="gramStart"/>
      <w:r w:rsidRPr="00EE19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E1937">
        <w:rPr>
          <w:rFonts w:ascii="Times New Roman" w:hAnsi="Times New Roman" w:cs="Times New Roman"/>
          <w:sz w:val="24"/>
          <w:szCs w:val="24"/>
        </w:rPr>
        <w:t>, коллективной работе, освоение основ ме</w:t>
      </w:r>
      <w:r w:rsidRPr="00EE1937">
        <w:rPr>
          <w:rFonts w:ascii="Times New Roman" w:hAnsi="Times New Roman" w:cs="Times New Roman"/>
          <w:sz w:val="24"/>
          <w:szCs w:val="24"/>
        </w:rPr>
        <w:t>ж</w:t>
      </w:r>
      <w:r w:rsidRPr="00EE1937">
        <w:rPr>
          <w:rFonts w:ascii="Times New Roman" w:hAnsi="Times New Roman" w:cs="Times New Roman"/>
          <w:sz w:val="24"/>
          <w:szCs w:val="24"/>
        </w:rPr>
        <w:t>культурного взаимодействия в школе и социальном окружении и др.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1937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EE1937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1937">
        <w:rPr>
          <w:rFonts w:ascii="Times New Roman" w:hAnsi="Times New Roman" w:cs="Times New Roman"/>
          <w:sz w:val="24"/>
          <w:szCs w:val="24"/>
        </w:rPr>
        <w:t>- овладение целостными представлениями об историческом пути народов своей страны и чел</w:t>
      </w:r>
      <w:r w:rsidRPr="00EE1937">
        <w:rPr>
          <w:rFonts w:ascii="Times New Roman" w:hAnsi="Times New Roman" w:cs="Times New Roman"/>
          <w:sz w:val="24"/>
          <w:szCs w:val="24"/>
        </w:rPr>
        <w:t>о</w:t>
      </w:r>
      <w:r w:rsidRPr="00EE1937">
        <w:rPr>
          <w:rFonts w:ascii="Times New Roman" w:hAnsi="Times New Roman" w:cs="Times New Roman"/>
          <w:sz w:val="24"/>
          <w:szCs w:val="24"/>
        </w:rPr>
        <w:t>вечества как необходимой основой для миропонимания и познания современного общества;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1937">
        <w:rPr>
          <w:rFonts w:ascii="Times New Roman" w:hAnsi="Times New Roman" w:cs="Times New Roman"/>
          <w:sz w:val="24"/>
          <w:szCs w:val="24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1937">
        <w:rPr>
          <w:rFonts w:ascii="Times New Roman" w:hAnsi="Times New Roman" w:cs="Times New Roman"/>
          <w:sz w:val="24"/>
          <w:szCs w:val="24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1937">
        <w:rPr>
          <w:rFonts w:ascii="Times New Roman" w:hAnsi="Times New Roman" w:cs="Times New Roman"/>
          <w:sz w:val="24"/>
          <w:szCs w:val="24"/>
        </w:rPr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1937">
        <w:rPr>
          <w:rFonts w:ascii="Times New Roman" w:hAnsi="Times New Roman" w:cs="Times New Roman"/>
          <w:sz w:val="24"/>
          <w:szCs w:val="24"/>
        </w:rPr>
        <w:t>- готовность применять исторические знания для выявления и сохранения исторических и кул</w:t>
      </w:r>
      <w:r w:rsidRPr="00EE1937">
        <w:rPr>
          <w:rFonts w:ascii="Times New Roman" w:hAnsi="Times New Roman" w:cs="Times New Roman"/>
          <w:sz w:val="24"/>
          <w:szCs w:val="24"/>
        </w:rPr>
        <w:t>ь</w:t>
      </w:r>
      <w:r w:rsidRPr="00EE1937">
        <w:rPr>
          <w:rFonts w:ascii="Times New Roman" w:hAnsi="Times New Roman" w:cs="Times New Roman"/>
          <w:sz w:val="24"/>
          <w:szCs w:val="24"/>
        </w:rPr>
        <w:t>турных памятников своей страны и мира.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37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учащихся.</w:t>
      </w:r>
      <w:r w:rsidRPr="00EE1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937" w:rsidRPr="00EE1937" w:rsidRDefault="00EE1937" w:rsidP="00EE1937">
      <w:pPr>
        <w:tabs>
          <w:tab w:val="left" w:pos="993"/>
          <w:tab w:val="left" w:pos="9355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37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</w:rPr>
        <w:t>курса «Трудные и дискуссионные вопросы изучения истории России с древнейших времен до</w:t>
      </w:r>
      <w:r w:rsidRPr="00EE19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</w:rPr>
        <w:t>начала XX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века»</w:t>
      </w:r>
    </w:p>
    <w:p w:rsidR="00EE1937" w:rsidRPr="00EE1937" w:rsidRDefault="00EE1937" w:rsidP="00EE1937">
      <w:pPr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37">
        <w:rPr>
          <w:rFonts w:ascii="Times New Roman" w:hAnsi="Times New Roman" w:cs="Times New Roman"/>
          <w:sz w:val="24"/>
          <w:szCs w:val="24"/>
          <w:u w:val="single"/>
        </w:rPr>
        <w:t xml:space="preserve"> ученик 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</w:rPr>
        <w:t>научится: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комплексный поиск исторической информации в источниках разного типа; 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>осуществлять внешнюю и внутреннюю критику источника (характеризовать авторство и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точника, время, обстоятельства, цели его создания, степень достоверности); 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классифицировать исторические источники по типу информации; 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>использовать при поиске и систематизации исторической информации методы электро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 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в исторической информации факты и мнения, описания и объяснения, гипотезы и теории; 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>использовать принципы причинно-следственного, структурно-функционального, време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ного и пространственного анализа для изучения исторических процессов и явлений 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>систематизировать разнообразную историческую информацию на основе своих предста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лений об общих закономерностях всемирно-исторического процесса; 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собственный алгоритм решения историко-познавательных задач, включая 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формулирование проблемы и целей своей работы, определение адекватных историческому пре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>мету способов и методов решения задачи, прогнозирование ожидаемого результата и сопоста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ление его с собственными историческими знаниями; 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групповой исследовательской работе, определять ключевые моменты ди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>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низовывать работу группы; 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индивидуальной и групповой историко-познавательной деятел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>ности в формах конспекта, реферата, исторического сочинения, резюме, рецензии, исследов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тельского проекта, публичной презентации. </w:t>
      </w:r>
    </w:p>
    <w:p w:rsidR="00EE1937" w:rsidRPr="00EE1937" w:rsidRDefault="00EE1937" w:rsidP="00EE1937">
      <w:pPr>
        <w:pStyle w:val="ac"/>
        <w:tabs>
          <w:tab w:val="left" w:pos="993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937" w:rsidRPr="00EE1937" w:rsidRDefault="00EE1937" w:rsidP="00EE1937">
      <w:pPr>
        <w:tabs>
          <w:tab w:val="left" w:pos="993"/>
          <w:tab w:val="left" w:pos="9355"/>
        </w:tabs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37">
        <w:rPr>
          <w:rStyle w:val="FontStyle12"/>
          <w:rFonts w:eastAsia="font300"/>
          <w:bCs/>
          <w:color w:val="000000"/>
          <w:spacing w:val="5"/>
          <w:sz w:val="24"/>
          <w:szCs w:val="24"/>
          <w:u w:val="single"/>
          <w:lang w:eastAsia="he-IL" w:bidi="he-IL"/>
        </w:rPr>
        <w:t>В результате изучения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 «Трудные и дискуссионные вопросы изучения истории Ро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</w:rPr>
        <w:t>сии с древнейших времен до начала XX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EE1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века»</w:t>
      </w:r>
    </w:p>
    <w:p w:rsidR="00EE1937" w:rsidRPr="00EE1937" w:rsidRDefault="00EE1937" w:rsidP="00EE1937">
      <w:pPr>
        <w:pStyle w:val="ac"/>
        <w:shd w:val="clear" w:color="auto" w:fill="FFFFFF"/>
        <w:tabs>
          <w:tab w:val="left" w:pos="993"/>
        </w:tabs>
        <w:spacing w:after="0" w:line="240" w:lineRule="auto"/>
        <w:ind w:left="284" w:right="272" w:firstLine="142"/>
        <w:jc w:val="both"/>
        <w:rPr>
          <w:rStyle w:val="FontStyle12"/>
          <w:rFonts w:eastAsia="font300"/>
          <w:b/>
          <w:bCs/>
          <w:color w:val="000000"/>
          <w:spacing w:val="5"/>
          <w:sz w:val="24"/>
          <w:szCs w:val="24"/>
          <w:u w:val="single"/>
          <w:lang w:eastAsia="he-IL" w:bidi="he-IL"/>
        </w:rPr>
      </w:pPr>
      <w:r w:rsidRPr="00EE1937">
        <w:rPr>
          <w:rStyle w:val="FontStyle12"/>
          <w:rFonts w:eastAsia="font300"/>
          <w:bCs/>
          <w:color w:val="000000"/>
          <w:spacing w:val="5"/>
          <w:sz w:val="24"/>
          <w:szCs w:val="24"/>
          <w:u w:val="single"/>
          <w:lang w:eastAsia="he-IL" w:bidi="he-IL"/>
        </w:rPr>
        <w:t xml:space="preserve"> ученик </w:t>
      </w:r>
      <w:r w:rsidRPr="00EE1937">
        <w:rPr>
          <w:rStyle w:val="FontStyle12"/>
          <w:rFonts w:eastAsia="font300"/>
          <w:b/>
          <w:bCs/>
          <w:color w:val="000000"/>
          <w:spacing w:val="5"/>
          <w:sz w:val="24"/>
          <w:szCs w:val="24"/>
          <w:u w:val="single"/>
          <w:lang w:eastAsia="he-IL" w:bidi="he-IL"/>
        </w:rPr>
        <w:t>получит возможность научиться: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пониманию и критическому осмыслению общественных процессов и ситуаций; 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определению собственной позиции по отношению к явлениям современной жизни, исходя из их исторической обусловленности; 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>формулированию своих мировоззренческих взглядов и принципов, соотнесения их с ист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рически возникшими мировоззренческими системами, идеологическими теориями; 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>оценочной деятельности, опыту для самоопределения в области социальных и гуманита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ных наук, 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>освоению элементов философии истории и методологии истории как науки,</w:t>
      </w:r>
    </w:p>
    <w:p w:rsidR="00EE1937" w:rsidRPr="00EE1937" w:rsidRDefault="00EE1937" w:rsidP="00EE1937">
      <w:pPr>
        <w:pStyle w:val="ac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284" w:right="27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3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овладению умениями, которые позволяют решать комплекс исследовательских задач. </w:t>
      </w:r>
    </w:p>
    <w:p w:rsidR="00EE1937" w:rsidRDefault="00EE1937" w:rsidP="00EE1937">
      <w:pPr>
        <w:spacing w:after="0" w:line="240" w:lineRule="auto"/>
        <w:ind w:left="284" w:right="27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3DA1" w:rsidRPr="00F83C61" w:rsidRDefault="00F83C61" w:rsidP="00DD055A">
      <w:pPr>
        <w:spacing w:after="0" w:line="240" w:lineRule="auto"/>
        <w:ind w:left="284" w:right="260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 </w:t>
      </w:r>
      <w:r w:rsidR="00113DA1" w:rsidRPr="00F83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тематический план</w:t>
      </w:r>
    </w:p>
    <w:p w:rsidR="00113DA1" w:rsidRPr="007B0EF3" w:rsidRDefault="00113DA1" w:rsidP="00DD055A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tblInd w:w="1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9072"/>
      </w:tblGrid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E727D6" w:rsidRPr="007B0EF3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Проблемы модернизации в развитии России начала 20 века. </w:t>
            </w:r>
            <w:r w:rsidRPr="007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«развивающееся общество» на рубеже веков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Была ли дореволюционная Россия малокультурной страной и «тюрьмой народов»? </w:t>
            </w:r>
            <w:proofErr w:type="spellStart"/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Традиционалистический</w:t>
            </w:r>
            <w:proofErr w:type="spellEnd"/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обновленческий</w:t>
            </w:r>
            <w:proofErr w:type="gramEnd"/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подходы в оценке России накануне рев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люционных потрясений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Была ли Государственная Дума настоящим парламентом?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635FA7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Реформаторы начала 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XX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века: П.А. Столыпин. </w:t>
            </w:r>
            <w:r w:rsidRPr="007B0EF3">
              <w:rPr>
                <w:rFonts w:ascii="Times New Roman" w:hAnsi="Times New Roman" w:cs="Times New Roman"/>
                <w:sz w:val="24"/>
                <w:szCs w:val="24"/>
              </w:rPr>
              <w:t>Герой, авантюрист или патриот?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Октябрь 1917 года – случайность, неизбежность, закономерность?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Гражданская война: новые подходы. </w:t>
            </w:r>
            <w:r w:rsidRPr="007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периодизации Гражданской войны. Три похода Антанты: миф или реальность?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чем заключались усп</w:t>
            </w:r>
            <w:r w:rsidR="00635F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ехи и издержки индустриализации?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Необходимость, цели, сре</w:t>
            </w:r>
            <w:r w:rsidRPr="007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источники накопления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«Незначительные жертвы» индустриализации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Нужна ли была коллективизация  в СССР?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Культурная революция в СССР: была ли она?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hAnsi="Times New Roman" w:cs="Times New Roman"/>
                <w:sz w:val="24"/>
                <w:szCs w:val="24"/>
              </w:rPr>
              <w:t>А нужен ли был СССР? Могли бы прожить и выжить 15 стран СССР вне союза? Была ли альтернатива?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Триумфальное поражение?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(Ра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змышления о советско-финской войне.</w:t>
            </w:r>
            <w:proofErr w:type="gramEnd"/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EF3">
              <w:rPr>
                <w:rFonts w:ascii="Times New Roman" w:eastAsia="Calibri" w:hAnsi="Times New Roman" w:cs="Times New Roman"/>
                <w:sz w:val="24"/>
                <w:szCs w:val="24"/>
              </w:rPr>
              <w:t>«Почему скр</w:t>
            </w:r>
            <w:r w:rsidRPr="007B0EF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B0EF3">
              <w:rPr>
                <w:rFonts w:ascii="Times New Roman" w:eastAsia="Calibri" w:hAnsi="Times New Roman" w:cs="Times New Roman"/>
                <w:sz w:val="24"/>
                <w:szCs w:val="24"/>
              </w:rPr>
              <w:t>вают победу Красной Армии в «Зимней войне»?»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E727D6" w:rsidRPr="007B0EF3" w:rsidTr="00E727D6">
        <w:trPr>
          <w:trHeight w:val="58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7B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Споры вокруг тезиса о превентивном ударе СССР против Германии (со стороны Ге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мании). </w:t>
            </w:r>
            <w:r w:rsidRPr="007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ТАСС от 14 июня 1941 года и фактов, свидетельствующих о намер</w:t>
            </w:r>
            <w:r w:rsidRPr="007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Германии напасть на СССР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727D6" w:rsidRPr="007B0EF3" w:rsidRDefault="00E727D6" w:rsidP="0012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Страх или свобода?</w:t>
            </w:r>
            <w:r w:rsidRPr="007B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(о причинах победы под Сталинградом). </w:t>
            </w:r>
            <w:r w:rsidRPr="007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227 «Ни шагу назад!»: сыграл ли решающую роль в холе Сталинградской битвы. Разные оценки Приказа.</w:t>
            </w:r>
            <w:r w:rsidRPr="007B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Цена победы СССР в Великой Отечественной войне. </w:t>
            </w:r>
            <w:r w:rsidRPr="007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победы – большая кровь.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«горячей» войны к «холодной» или мир, расколотый надвое.</w:t>
            </w:r>
            <w:r w:rsidRPr="007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Взгляд современных отечественных историков на проблему «холодной» войны. </w:t>
            </w:r>
          </w:p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Окончена ли «холодная война?»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Каковы наиболее характерные черты развития советского общества в послевоенные годы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Почему потерпели неудачу реформы </w:t>
            </w:r>
            <w:proofErr w:type="spellStart"/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Н.С.Хрущева</w:t>
            </w:r>
            <w:proofErr w:type="spellEnd"/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 Позитивные и негативные резул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таты реформ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Почему в 60-80-е гг. СССР оказался на пороге кризиса? Диаметральные позиции в оценке этого периода: сторонников коммунистической перспективы и характеризу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щие этот период как «застой».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в отечественной истории сыграло правозащитное движение? 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Этапы прав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защитного движения. Лидеры движения: А. Сахаров.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F3">
              <w:rPr>
                <w:rFonts w:ascii="Times New Roman" w:hAnsi="Times New Roman" w:cs="Times New Roman"/>
                <w:sz w:val="24"/>
                <w:szCs w:val="24"/>
              </w:rPr>
              <w:t>М.С. Горбачев. Перестройка: планы и ошибки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1B3AC9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1B3AC9" w:rsidRDefault="00E727D6" w:rsidP="001B3AC9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C9">
              <w:rPr>
                <w:rFonts w:ascii="Times New Roman" w:hAnsi="Times New Roman" w:cs="Times New Roman"/>
                <w:sz w:val="24"/>
                <w:szCs w:val="24"/>
              </w:rPr>
              <w:t>Хроника августовских событий. Версия М.С. Горбачева о причинах и начале путча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1B3AC9" w:rsidRDefault="00E727D6" w:rsidP="001B3AC9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Если бы Г</w:t>
            </w:r>
            <w:proofErr w:type="gramStart"/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КЧП пр</w:t>
            </w:r>
            <w:proofErr w:type="gramEnd"/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ишел к власти в августе 1991 года…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125A9C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hAnsi="Times New Roman" w:cs="Times New Roman"/>
                <w:sz w:val="24"/>
                <w:szCs w:val="24"/>
              </w:rPr>
              <w:t>Если бы сохранили СССР? Последствия события 1991 года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pStyle w:val="book-paragraph"/>
              <w:shd w:val="clear" w:color="auto" w:fill="FFFFFF"/>
              <w:tabs>
                <w:tab w:val="left" w:pos="4191"/>
              </w:tabs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6F3C68">
            <w:pPr>
              <w:pStyle w:val="book-paragraph"/>
              <w:shd w:val="clear" w:color="auto" w:fill="FFFFFF"/>
              <w:tabs>
                <w:tab w:val="left" w:pos="4191"/>
              </w:tabs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7B0EF3">
            <w:pPr>
              <w:pStyle w:val="book-paragraph"/>
              <w:shd w:val="clear" w:color="auto" w:fill="FFFFFF"/>
              <w:tabs>
                <w:tab w:val="left" w:pos="4191"/>
              </w:tabs>
              <w:spacing w:before="0" w:beforeAutospacing="0"/>
              <w:jc w:val="both"/>
            </w:pPr>
            <w:r w:rsidRPr="007B0EF3">
              <w:rPr>
                <w:color w:val="000000"/>
              </w:rPr>
              <w:t>Причины и последствия побед Б. Н. Ельцина в политических схватках 1990-х гг.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pStyle w:val="book-paragraph"/>
              <w:shd w:val="clear" w:color="auto" w:fill="FFFFFF"/>
              <w:tabs>
                <w:tab w:val="left" w:pos="4191"/>
              </w:tabs>
              <w:spacing w:before="0" w:beforeAutospacing="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E727D6" w:rsidP="00125A9C">
            <w:pPr>
              <w:pStyle w:val="book-paragraph"/>
              <w:shd w:val="clear" w:color="auto" w:fill="FFFFFF"/>
              <w:tabs>
                <w:tab w:val="left" w:pos="4191"/>
              </w:tabs>
              <w:spacing w:before="0" w:beforeAutospacing="0"/>
              <w:jc w:val="center"/>
            </w:pPr>
            <w:r>
              <w:t>0</w:t>
            </w:r>
            <w:r w:rsidR="00125A9C">
              <w:t>6</w:t>
            </w:r>
            <w:r>
              <w:t>.03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7B0EF3">
            <w:pPr>
              <w:pStyle w:val="book-paragraph"/>
              <w:shd w:val="clear" w:color="auto" w:fill="FFFFFF"/>
              <w:tabs>
                <w:tab w:val="left" w:pos="4191"/>
              </w:tabs>
              <w:spacing w:before="0" w:beforeAutospacing="0"/>
              <w:jc w:val="both"/>
              <w:rPr>
                <w:color w:val="000000"/>
              </w:rPr>
            </w:pPr>
            <w:r w:rsidRPr="007B0EF3">
              <w:t>“Тяжелые переходные девяностые”.</w:t>
            </w:r>
            <w:r>
              <w:t xml:space="preserve"> </w:t>
            </w:r>
            <w:r w:rsidRPr="007B0EF3">
              <w:t>Личность в истории: Если бы не было Ельцина?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pStyle w:val="book-paragraph"/>
              <w:shd w:val="clear" w:color="auto" w:fill="FFFFFF"/>
              <w:tabs>
                <w:tab w:val="left" w:pos="4191"/>
              </w:tabs>
              <w:spacing w:before="0" w:beforeAutospacing="0"/>
              <w:jc w:val="center"/>
              <w:rPr>
                <w:spacing w:val="-3"/>
              </w:rPr>
            </w:pPr>
            <w:r>
              <w:rPr>
                <w:spacing w:val="-3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125A9C" w:rsidP="006F3C68">
            <w:pPr>
              <w:pStyle w:val="book-paragraph"/>
              <w:shd w:val="clear" w:color="auto" w:fill="FFFFFF"/>
              <w:tabs>
                <w:tab w:val="left" w:pos="4191"/>
              </w:tabs>
              <w:spacing w:before="0" w:beforeAutospacing="0"/>
              <w:jc w:val="center"/>
              <w:rPr>
                <w:spacing w:val="-3"/>
              </w:rPr>
            </w:pPr>
            <w:r>
              <w:rPr>
                <w:spacing w:val="-3"/>
              </w:rPr>
              <w:t>13</w:t>
            </w:r>
            <w:r w:rsidR="00E727D6">
              <w:rPr>
                <w:spacing w:val="-3"/>
              </w:rPr>
              <w:t>.03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125A9C">
            <w:pPr>
              <w:pStyle w:val="book-paragraph"/>
              <w:shd w:val="clear" w:color="auto" w:fill="FFFFFF"/>
              <w:tabs>
                <w:tab w:val="left" w:pos="4191"/>
              </w:tabs>
              <w:spacing w:before="0" w:beforeAutospacing="0"/>
              <w:jc w:val="both"/>
            </w:pPr>
            <w:r w:rsidRPr="007B0EF3">
              <w:rPr>
                <w:spacing w:val="-3"/>
              </w:rPr>
              <w:t xml:space="preserve">Личность и реформы: </w:t>
            </w:r>
            <w:r w:rsidRPr="007B0EF3">
              <w:t>Чубайс, Гайдар.</w:t>
            </w:r>
            <w:r>
              <w:t xml:space="preserve"> </w:t>
            </w:r>
            <w:r w:rsidRPr="007B0EF3">
              <w:t>«Шоковая терапия»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125A9C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="00E72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Существовала ли «советская цивилизация»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125A9C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  <w:r w:rsidR="00E72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Социалистический эксперимент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«ту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пик цивилизации», «империя зла»?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125A9C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E72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Почему Россия никак не догонит? Сравнительный анализ со странами: Англия, Фра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ция, США, Италия</w:t>
            </w:r>
          </w:p>
        </w:tc>
      </w:tr>
      <w:tr w:rsidR="00E727D6" w:rsidRPr="007B0EF3" w:rsidTr="00E727D6">
        <w:trPr>
          <w:trHeight w:val="17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125A9C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7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727D6" w:rsidRPr="007B0EF3" w:rsidRDefault="00E727D6" w:rsidP="00125A9C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реформы нужны России? 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Плюсы и минусы современной экономики. 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125A9C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7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727D6" w:rsidRPr="007B0EF3" w:rsidRDefault="00E727D6" w:rsidP="00125A9C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Возможна ли модернизация без демократизации? 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Почему без серьезной демократиз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ции не может быть серьезной модернизации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125A9C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  <w:r w:rsidR="00E72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Перспективы российской модернизации 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125A9C" w:rsidP="006F3C68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E72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7B0EF3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вы знаете о других проблемах российской истории?</w:t>
            </w:r>
          </w:p>
        </w:tc>
      </w:tr>
      <w:tr w:rsidR="00E727D6" w:rsidRPr="007B0EF3" w:rsidTr="00E727D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Default="00E727D6" w:rsidP="00E727D6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</w:t>
            </w:r>
            <w:r w:rsidR="00125A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7D6" w:rsidRPr="007B0EF3" w:rsidRDefault="00125A9C" w:rsidP="00125A9C">
            <w:pPr>
              <w:tabs>
                <w:tab w:val="left" w:pos="4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22,29</w:t>
            </w:r>
            <w:r w:rsidR="00E72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E727D6" w:rsidRPr="007B0EF3" w:rsidRDefault="00E727D6" w:rsidP="00125A9C">
            <w:pPr>
              <w:tabs>
                <w:tab w:val="left" w:pos="4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E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</w:t>
            </w:r>
            <w:r w:rsidR="00125A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ение и </w:t>
            </w:r>
            <w:proofErr w:type="spellStart"/>
            <w:r w:rsidR="00125A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повторениме</w:t>
            </w:r>
            <w:proofErr w:type="spellEnd"/>
          </w:p>
        </w:tc>
      </w:tr>
    </w:tbl>
    <w:p w:rsidR="00113DA1" w:rsidRPr="007B0EF3" w:rsidRDefault="00113DA1" w:rsidP="00DD055A">
      <w:pPr>
        <w:spacing w:after="0" w:line="240" w:lineRule="auto"/>
        <w:ind w:left="284" w:right="2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17A8" w:rsidRPr="00E617A8" w:rsidRDefault="00E617A8" w:rsidP="00E61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7A8">
        <w:rPr>
          <w:rFonts w:ascii="Times New Roman" w:hAnsi="Times New Roman" w:cs="Times New Roman"/>
          <w:b/>
          <w:sz w:val="24"/>
          <w:szCs w:val="24"/>
        </w:rPr>
        <w:t>Интернет-ресурсы по курсу «Всеобщая история»</w:t>
      </w:r>
    </w:p>
    <w:p w:rsidR="00E617A8" w:rsidRPr="00E617A8" w:rsidRDefault="00E617A8" w:rsidP="00E61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E617A8" w:rsidRPr="00E617A8">
        <w:rPr>
          <w:rFonts w:ascii="Times New Roman" w:hAnsi="Times New Roman" w:cs="Times New Roman"/>
          <w:sz w:val="24"/>
          <w:szCs w:val="24"/>
        </w:rPr>
        <w:t xml:space="preserve"> — единая коллекция цифровых образовательных ресурсов.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http://eor.edu.ru/</w:t>
        </w:r>
      </w:hyperlink>
      <w:r w:rsidR="00E617A8" w:rsidRPr="00E617A8">
        <w:rPr>
          <w:rFonts w:ascii="Times New Roman" w:hAnsi="Times New Roman" w:cs="Times New Roman"/>
          <w:sz w:val="24"/>
          <w:szCs w:val="24"/>
        </w:rPr>
        <w:t xml:space="preserve"> — официальный сайт Федерального центра информационно-образовательных ресу</w:t>
      </w:r>
      <w:r w:rsidR="00E617A8" w:rsidRPr="00E617A8">
        <w:rPr>
          <w:rFonts w:ascii="Times New Roman" w:hAnsi="Times New Roman" w:cs="Times New Roman"/>
          <w:sz w:val="24"/>
          <w:szCs w:val="24"/>
        </w:rPr>
        <w:t>р</w:t>
      </w:r>
      <w:r w:rsidR="00E617A8" w:rsidRPr="00E617A8">
        <w:rPr>
          <w:rFonts w:ascii="Times New Roman" w:hAnsi="Times New Roman" w:cs="Times New Roman"/>
          <w:sz w:val="24"/>
          <w:szCs w:val="24"/>
        </w:rPr>
        <w:t>сов.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http://www.shm.ru</w:t>
        </w:r>
      </w:hyperlink>
      <w:r w:rsidR="00E617A8" w:rsidRPr="00E617A8">
        <w:rPr>
          <w:rFonts w:ascii="Times New Roman" w:hAnsi="Times New Roman" w:cs="Times New Roman"/>
          <w:sz w:val="24"/>
          <w:szCs w:val="24"/>
        </w:rPr>
        <w:t xml:space="preserve"> — официальный сайт Государственного исторического музея.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http://www.rsl.ru</w:t>
        </w:r>
      </w:hyperlink>
      <w:r w:rsidR="00E617A8" w:rsidRPr="00E617A8">
        <w:rPr>
          <w:rFonts w:ascii="Times New Roman" w:hAnsi="Times New Roman" w:cs="Times New Roman"/>
          <w:sz w:val="24"/>
          <w:szCs w:val="24"/>
        </w:rPr>
        <w:t xml:space="preserve"> — официальный сайт Российской государственной библиотеки.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http://www.shpl.ru/</w:t>
        </w:r>
      </w:hyperlink>
      <w:r w:rsidR="00E617A8" w:rsidRPr="00E617A8">
        <w:rPr>
          <w:rFonts w:ascii="Times New Roman" w:hAnsi="Times New Roman" w:cs="Times New Roman"/>
          <w:sz w:val="24"/>
          <w:szCs w:val="24"/>
        </w:rPr>
        <w:t xml:space="preserve"> — официальный сайт Российской государственной исторической библиотеки.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http://www.hist.msu.ru/ER/index.html</w:t>
        </w:r>
      </w:hyperlink>
      <w:r w:rsidR="00E617A8" w:rsidRPr="00E617A8">
        <w:rPr>
          <w:rFonts w:ascii="Times New Roman" w:hAnsi="Times New Roman" w:cs="Times New Roman"/>
          <w:sz w:val="24"/>
          <w:szCs w:val="24"/>
        </w:rPr>
        <w:t xml:space="preserve"> — сайт электронной библиотеки исторического факультета МГУ им. М. В. Ломоносова.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http://historic.ru/</w:t>
        </w:r>
      </w:hyperlink>
      <w:r w:rsidR="00E617A8" w:rsidRPr="00E617A8">
        <w:rPr>
          <w:rFonts w:ascii="Times New Roman" w:hAnsi="Times New Roman" w:cs="Times New Roman"/>
          <w:sz w:val="24"/>
          <w:szCs w:val="24"/>
        </w:rPr>
        <w:t xml:space="preserve"> — сайт электронной библиотеки по всеобщей истории.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http://www.arts-tnusewn.ru/</w:t>
        </w:r>
      </w:hyperlink>
      <w:r w:rsidR="00E617A8" w:rsidRPr="00E617A8">
        <w:rPr>
          <w:rFonts w:ascii="Times New Roman" w:hAnsi="Times New Roman" w:cs="Times New Roman"/>
          <w:sz w:val="24"/>
          <w:szCs w:val="24"/>
        </w:rPr>
        <w:t xml:space="preserve"> — официальный сайт Государственного музея изобразительных искусств им. А. С. Пушкина.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http://www.hermitagemuseum.org/html</w:t>
        </w:r>
      </w:hyperlink>
      <w:r w:rsidR="00E617A8" w:rsidRPr="00E6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7A8" w:rsidRPr="00E617A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E617A8" w:rsidRPr="00E617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17A8" w:rsidRPr="00E617A8">
        <w:rPr>
          <w:rFonts w:ascii="Times New Roman" w:hAnsi="Times New Roman" w:cs="Times New Roman"/>
          <w:sz w:val="24"/>
          <w:szCs w:val="24"/>
        </w:rPr>
        <w:t>index.htrnl</w:t>
      </w:r>
      <w:proofErr w:type="spellEnd"/>
      <w:r w:rsidR="00E617A8" w:rsidRPr="00E617A8">
        <w:rPr>
          <w:rFonts w:ascii="Times New Roman" w:hAnsi="Times New Roman" w:cs="Times New Roman"/>
          <w:sz w:val="24"/>
          <w:szCs w:val="24"/>
        </w:rPr>
        <w:t xml:space="preserve"> — официальный сайт Государственного Эрмит</w:t>
      </w:r>
      <w:r w:rsidR="00E617A8" w:rsidRPr="00E617A8">
        <w:rPr>
          <w:rFonts w:ascii="Times New Roman" w:hAnsi="Times New Roman" w:cs="Times New Roman"/>
          <w:sz w:val="24"/>
          <w:szCs w:val="24"/>
        </w:rPr>
        <w:t>а</w:t>
      </w:r>
      <w:r w:rsidR="00E617A8" w:rsidRPr="00E617A8">
        <w:rPr>
          <w:rFonts w:ascii="Times New Roman" w:hAnsi="Times New Roman" w:cs="Times New Roman"/>
          <w:sz w:val="24"/>
          <w:szCs w:val="24"/>
        </w:rPr>
        <w:t>жа.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http://artchive.ru/</w:t>
        </w:r>
      </w:hyperlink>
      <w:r w:rsidR="00E617A8" w:rsidRPr="00E617A8">
        <w:rPr>
          <w:rFonts w:ascii="Times New Roman" w:hAnsi="Times New Roman" w:cs="Times New Roman"/>
          <w:sz w:val="24"/>
          <w:szCs w:val="24"/>
        </w:rPr>
        <w:t xml:space="preserve"> — сайт-хранилище живописи художников разных эпох.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http://history.rin.ru/</w:t>
        </w:r>
      </w:hyperlink>
      <w:r w:rsidR="00E617A8" w:rsidRPr="00E617A8">
        <w:rPr>
          <w:rFonts w:ascii="Times New Roman" w:hAnsi="Times New Roman" w:cs="Times New Roman"/>
          <w:sz w:val="24"/>
          <w:szCs w:val="24"/>
        </w:rPr>
        <w:t xml:space="preserve"> —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http://rulers.narod.ru/</w:t>
        </w:r>
      </w:hyperlink>
      <w:r w:rsidR="00E617A8" w:rsidRPr="00E617A8">
        <w:rPr>
          <w:rFonts w:ascii="Times New Roman" w:hAnsi="Times New Roman" w:cs="Times New Roman"/>
          <w:sz w:val="24"/>
          <w:szCs w:val="24"/>
        </w:rPr>
        <w:t xml:space="preserve"> — интернет-проект «Всемирная история в лицах» (биографии деятелей всеми</w:t>
      </w:r>
      <w:r w:rsidR="00E617A8" w:rsidRPr="00E617A8">
        <w:rPr>
          <w:rFonts w:ascii="Times New Roman" w:hAnsi="Times New Roman" w:cs="Times New Roman"/>
          <w:sz w:val="24"/>
          <w:szCs w:val="24"/>
        </w:rPr>
        <w:t>р</w:t>
      </w:r>
      <w:r w:rsidR="00E617A8" w:rsidRPr="00E617A8">
        <w:rPr>
          <w:rFonts w:ascii="Times New Roman" w:hAnsi="Times New Roman" w:cs="Times New Roman"/>
          <w:sz w:val="24"/>
          <w:szCs w:val="24"/>
        </w:rPr>
        <w:t>ной исто</w:t>
      </w:r>
      <w:r w:rsidR="00E617A8" w:rsidRPr="00E617A8">
        <w:rPr>
          <w:rFonts w:ascii="Times New Roman" w:hAnsi="Times New Roman" w:cs="Times New Roman"/>
          <w:sz w:val="24"/>
          <w:szCs w:val="24"/>
        </w:rPr>
        <w:softHyphen/>
        <w:t>рии).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http://his.lseptember.ru/urok/</w:t>
        </w:r>
      </w:hyperlink>
      <w:r w:rsidR="00E617A8" w:rsidRPr="00E617A8">
        <w:rPr>
          <w:rFonts w:ascii="Times New Roman" w:hAnsi="Times New Roman" w:cs="Times New Roman"/>
          <w:sz w:val="24"/>
          <w:szCs w:val="24"/>
        </w:rPr>
        <w:t xml:space="preserve"> — электронная копилка методических материалов для учителей истории.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http://lesson-history.narod.ru/</w:t>
        </w:r>
      </w:hyperlink>
      <w:r w:rsidR="00E617A8" w:rsidRPr="00E617A8">
        <w:rPr>
          <w:rFonts w:ascii="Times New Roman" w:hAnsi="Times New Roman" w:cs="Times New Roman"/>
          <w:sz w:val="24"/>
          <w:szCs w:val="24"/>
        </w:rPr>
        <w:t xml:space="preserve"> — сайт учителя истории А. И. Чернова (электронные презентации к ур</w:t>
      </w:r>
      <w:r w:rsidR="00E617A8" w:rsidRPr="00E617A8">
        <w:rPr>
          <w:rFonts w:ascii="Times New Roman" w:hAnsi="Times New Roman" w:cs="Times New Roman"/>
          <w:sz w:val="24"/>
          <w:szCs w:val="24"/>
        </w:rPr>
        <w:t>о</w:t>
      </w:r>
      <w:r w:rsidR="00E617A8" w:rsidRPr="00E617A8">
        <w:rPr>
          <w:rFonts w:ascii="Times New Roman" w:hAnsi="Times New Roman" w:cs="Times New Roman"/>
          <w:sz w:val="24"/>
          <w:szCs w:val="24"/>
        </w:rPr>
        <w:t>кам исто</w:t>
      </w:r>
      <w:r w:rsidR="00E617A8" w:rsidRPr="00E617A8">
        <w:rPr>
          <w:rFonts w:ascii="Times New Roman" w:hAnsi="Times New Roman" w:cs="Times New Roman"/>
          <w:sz w:val="24"/>
          <w:szCs w:val="24"/>
        </w:rPr>
        <w:softHyphen/>
        <w:t>рии).</w:t>
      </w:r>
    </w:p>
    <w:p w:rsidR="00E617A8" w:rsidRPr="00E617A8" w:rsidRDefault="00E617A8" w:rsidP="00E61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7A8" w:rsidRPr="00E617A8" w:rsidRDefault="00E617A8" w:rsidP="00E61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7A8">
        <w:rPr>
          <w:rFonts w:ascii="Times New Roman" w:hAnsi="Times New Roman" w:cs="Times New Roman"/>
          <w:b/>
          <w:sz w:val="24"/>
          <w:szCs w:val="24"/>
        </w:rPr>
        <w:t xml:space="preserve">Интернет-ресурсы по истории России 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http://www.arts-museum.ru/</w:t>
        </w:r>
      </w:hyperlink>
      <w:r w:rsidR="00E617A8" w:rsidRPr="00E617A8">
        <w:rPr>
          <w:rFonts w:ascii="Times New Roman" w:eastAsia="Segoe UI" w:hAnsi="Times New Roman" w:cs="Times New Roman"/>
          <w:sz w:val="24"/>
          <w:szCs w:val="24"/>
        </w:rPr>
        <w:t xml:space="preserve"> — официальный сайт Государ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softHyphen/>
        <w:t>ственного музея изобразительных искусств им. А. С. Пушкина.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http://rusmuseum.ru/museum/</w:t>
        </w:r>
      </w:hyperlink>
      <w:r w:rsidR="00E617A8" w:rsidRPr="00E617A8">
        <w:rPr>
          <w:rFonts w:ascii="Times New Roman" w:eastAsia="Segoe UI" w:hAnsi="Times New Roman" w:cs="Times New Roman"/>
          <w:sz w:val="24"/>
          <w:szCs w:val="24"/>
        </w:rPr>
        <w:t xml:space="preserve"> — официальный сайт Госу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softHyphen/>
        <w:t>дарственного Русского музея.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http://www.tretyakovgallery.ru/</w:t>
        </w:r>
      </w:hyperlink>
      <w:r w:rsidR="00E617A8" w:rsidRPr="00E617A8">
        <w:rPr>
          <w:rFonts w:ascii="Times New Roman" w:eastAsia="Segoe UI" w:hAnsi="Times New Roman" w:cs="Times New Roman"/>
          <w:sz w:val="24"/>
          <w:szCs w:val="24"/>
        </w:rPr>
        <w:t xml:space="preserve"> — официальный сайт Госу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softHyphen/>
        <w:t xml:space="preserve">дарственной </w:t>
      </w:r>
      <w:proofErr w:type="spellStart"/>
      <w:proofErr w:type="gramStart"/>
      <w:r w:rsidR="00E617A8" w:rsidRPr="00E617A8">
        <w:rPr>
          <w:rFonts w:ascii="Times New Roman" w:eastAsia="Segoe UI" w:hAnsi="Times New Roman" w:cs="Times New Roman"/>
          <w:sz w:val="24"/>
          <w:szCs w:val="24"/>
        </w:rPr>
        <w:t>Госу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softHyphen/>
        <w:t>дарственной</w:t>
      </w:r>
      <w:proofErr w:type="spellEnd"/>
      <w:proofErr w:type="gramEnd"/>
      <w:r w:rsidR="00E617A8" w:rsidRPr="00E617A8">
        <w:rPr>
          <w:rFonts w:ascii="Times New Roman" w:eastAsia="Segoe UI" w:hAnsi="Times New Roman" w:cs="Times New Roman"/>
          <w:sz w:val="24"/>
          <w:szCs w:val="24"/>
        </w:rPr>
        <w:t xml:space="preserve"> Третьяковской галереи.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http://www.hermitagemuseum.org/html_Ru/index.html</w:t>
        </w:r>
      </w:hyperlink>
      <w:r w:rsidR="00E617A8" w:rsidRPr="00E617A8">
        <w:rPr>
          <w:rFonts w:ascii="Times New Roman" w:eastAsia="Segoe UI" w:hAnsi="Times New Roman" w:cs="Times New Roman"/>
          <w:sz w:val="24"/>
          <w:szCs w:val="24"/>
        </w:rPr>
        <w:t xml:space="preserve"> — офи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softHyphen/>
        <w:t>циальный сайт Государственного Эрмит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t>а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t>жа.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http://www.gumer.info/</w:t>
        </w:r>
      </w:hyperlink>
      <w:r w:rsidR="00E617A8" w:rsidRPr="00E617A8">
        <w:rPr>
          <w:rFonts w:ascii="Times New Roman" w:eastAsia="Segoe UI" w:hAnsi="Times New Roman" w:cs="Times New Roman"/>
          <w:sz w:val="24"/>
          <w:szCs w:val="24"/>
        </w:rPr>
        <w:t xml:space="preserve"> — сайт электронной гуманитарной библиотеки «</w:t>
      </w:r>
      <w:proofErr w:type="spellStart"/>
      <w:r w:rsidR="00E617A8" w:rsidRPr="00E617A8">
        <w:rPr>
          <w:rFonts w:ascii="Times New Roman" w:eastAsia="Segoe UI" w:hAnsi="Times New Roman" w:cs="Times New Roman"/>
          <w:sz w:val="24"/>
          <w:szCs w:val="24"/>
        </w:rPr>
        <w:t>Гумер</w:t>
      </w:r>
      <w:proofErr w:type="spellEnd"/>
      <w:r w:rsidR="00E617A8" w:rsidRPr="00E617A8">
        <w:rPr>
          <w:rFonts w:ascii="Times New Roman" w:eastAsia="Segoe UI" w:hAnsi="Times New Roman" w:cs="Times New Roman"/>
          <w:sz w:val="24"/>
          <w:szCs w:val="24"/>
        </w:rPr>
        <w:t>».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http://militera.lib.ru/</w:t>
        </w:r>
      </w:hyperlink>
      <w:r w:rsidR="00E617A8" w:rsidRPr="00E617A8">
        <w:rPr>
          <w:rFonts w:ascii="Times New Roman" w:eastAsia="Segoe UI" w:hAnsi="Times New Roman" w:cs="Times New Roman"/>
          <w:sz w:val="24"/>
          <w:szCs w:val="24"/>
        </w:rPr>
        <w:t xml:space="preserve"> — интернет-проект «Военная литера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softHyphen/>
        <w:t>тура» (собрание исторических документов, научных исследо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softHyphen/>
        <w:t>ваний, мемуаров, имеющих отношение к военной истории).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http://www.hist.msu.ru/ER/index.html</w:t>
        </w:r>
      </w:hyperlink>
      <w:r w:rsidR="00E617A8" w:rsidRPr="00E617A8">
        <w:rPr>
          <w:rFonts w:ascii="Times New Roman" w:eastAsia="Segoe UI" w:hAnsi="Times New Roman" w:cs="Times New Roman"/>
          <w:sz w:val="24"/>
          <w:szCs w:val="24"/>
        </w:rPr>
        <w:t xml:space="preserve"> — сайт электронной библиотеки исторического факультета МГУ им. М. В. Ломо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softHyphen/>
        <w:t>носова.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http://www.istrodina.com/</w:t>
        </w:r>
      </w:hyperlink>
      <w:r w:rsidR="00E617A8" w:rsidRPr="00E617A8">
        <w:rPr>
          <w:rFonts w:ascii="Times New Roman" w:eastAsia="Segoe UI" w:hAnsi="Times New Roman" w:cs="Times New Roman"/>
          <w:sz w:val="24"/>
          <w:szCs w:val="24"/>
        </w:rPr>
        <w:t xml:space="preserve"> — официальный сайт российско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softHyphen/>
        <w:t>го исторического иллюстрированного жу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t>р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t>нала «Родина».</w:t>
      </w:r>
    </w:p>
    <w:p w:rsidR="00E617A8" w:rsidRPr="00E617A8" w:rsidRDefault="00125A9C" w:rsidP="00E617A8">
      <w:pPr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</w:rPr>
      </w:pPr>
      <w:hyperlink r:id="rId31" w:history="1">
        <w:r w:rsidR="00E617A8" w:rsidRPr="00E617A8">
          <w:rPr>
            <w:rStyle w:val="ad"/>
            <w:rFonts w:ascii="Times New Roman" w:hAnsi="Times New Roman" w:cs="Times New Roman"/>
            <w:sz w:val="24"/>
            <w:szCs w:val="24"/>
          </w:rPr>
          <w:t>http://9may.ru/</w:t>
        </w:r>
      </w:hyperlink>
      <w:r w:rsidR="00E617A8" w:rsidRPr="00E617A8">
        <w:rPr>
          <w:rFonts w:ascii="Times New Roman" w:eastAsia="Segoe UI" w:hAnsi="Times New Roman" w:cs="Times New Roman"/>
          <w:sz w:val="24"/>
          <w:szCs w:val="24"/>
        </w:rPr>
        <w:t xml:space="preserve"> — интернет-проект «Наша Победа» (вос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softHyphen/>
        <w:t>поминания, фотоматериалы, карты, посвящё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t>н</w:t>
      </w:r>
      <w:r w:rsidR="00E617A8" w:rsidRPr="00E617A8">
        <w:rPr>
          <w:rFonts w:ascii="Times New Roman" w:eastAsia="Segoe UI" w:hAnsi="Times New Roman" w:cs="Times New Roman"/>
          <w:sz w:val="24"/>
          <w:szCs w:val="24"/>
        </w:rPr>
        <w:t>ные Великой Отечественной войне 1941—1945 гг.).</w:t>
      </w:r>
    </w:p>
    <w:p w:rsidR="009E08D9" w:rsidRPr="00E617A8" w:rsidRDefault="009E08D9" w:rsidP="00E617A8">
      <w:pPr>
        <w:pStyle w:val="ac"/>
        <w:shd w:val="clear" w:color="auto" w:fill="FFFFFF"/>
        <w:spacing w:after="0" w:line="240" w:lineRule="auto"/>
        <w:ind w:left="567" w:right="26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sectPr w:rsidR="009E08D9" w:rsidRPr="00E617A8" w:rsidSect="00F83C61">
      <w:pgSz w:w="11906" w:h="16838"/>
      <w:pgMar w:top="426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5A" w:rsidRDefault="00DD055A" w:rsidP="00355439">
      <w:pPr>
        <w:spacing w:after="0" w:line="240" w:lineRule="auto"/>
      </w:pPr>
      <w:r>
        <w:separator/>
      </w:r>
    </w:p>
  </w:endnote>
  <w:endnote w:type="continuationSeparator" w:id="0">
    <w:p w:rsidR="00DD055A" w:rsidRDefault="00DD055A" w:rsidP="0035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00">
    <w:altName w:val="MS P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5A" w:rsidRDefault="00DD055A" w:rsidP="00355439">
      <w:pPr>
        <w:spacing w:after="0" w:line="240" w:lineRule="auto"/>
      </w:pPr>
      <w:r>
        <w:separator/>
      </w:r>
    </w:p>
  </w:footnote>
  <w:footnote w:type="continuationSeparator" w:id="0">
    <w:p w:rsidR="00DD055A" w:rsidRDefault="00DD055A" w:rsidP="0035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>
    <w:nsid w:val="22FC65DC"/>
    <w:multiLevelType w:val="multilevel"/>
    <w:tmpl w:val="C8D8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33D1C"/>
    <w:multiLevelType w:val="multilevel"/>
    <w:tmpl w:val="E6BC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657DB"/>
    <w:multiLevelType w:val="hybridMultilevel"/>
    <w:tmpl w:val="67C46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47375"/>
    <w:multiLevelType w:val="hybridMultilevel"/>
    <w:tmpl w:val="6334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114C"/>
    <w:multiLevelType w:val="hybridMultilevel"/>
    <w:tmpl w:val="A6E6766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5974026E"/>
    <w:multiLevelType w:val="hybridMultilevel"/>
    <w:tmpl w:val="A654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839A3"/>
    <w:multiLevelType w:val="hybridMultilevel"/>
    <w:tmpl w:val="7E341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A3255A"/>
    <w:multiLevelType w:val="hybridMultilevel"/>
    <w:tmpl w:val="3DBA817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69885209"/>
    <w:multiLevelType w:val="hybridMultilevel"/>
    <w:tmpl w:val="D446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139F2"/>
    <w:multiLevelType w:val="hybridMultilevel"/>
    <w:tmpl w:val="CBA4EDB2"/>
    <w:lvl w:ilvl="0" w:tplc="B9CA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0416C"/>
    <w:multiLevelType w:val="hybridMultilevel"/>
    <w:tmpl w:val="135AD55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DA1"/>
    <w:rsid w:val="00045846"/>
    <w:rsid w:val="00063A11"/>
    <w:rsid w:val="000C5839"/>
    <w:rsid w:val="000D7FB8"/>
    <w:rsid w:val="001015F7"/>
    <w:rsid w:val="00113DA1"/>
    <w:rsid w:val="0012210C"/>
    <w:rsid w:val="00125A9C"/>
    <w:rsid w:val="00126149"/>
    <w:rsid w:val="00173839"/>
    <w:rsid w:val="00177BB4"/>
    <w:rsid w:val="00181ECB"/>
    <w:rsid w:val="001B3AC9"/>
    <w:rsid w:val="00213BC1"/>
    <w:rsid w:val="00250F8B"/>
    <w:rsid w:val="00277D0E"/>
    <w:rsid w:val="00296236"/>
    <w:rsid w:val="002C38A8"/>
    <w:rsid w:val="00324003"/>
    <w:rsid w:val="00351ECC"/>
    <w:rsid w:val="00355439"/>
    <w:rsid w:val="003D7746"/>
    <w:rsid w:val="004248A7"/>
    <w:rsid w:val="00426384"/>
    <w:rsid w:val="00451717"/>
    <w:rsid w:val="00455EB8"/>
    <w:rsid w:val="004C4D5D"/>
    <w:rsid w:val="004F09D3"/>
    <w:rsid w:val="004F0AC5"/>
    <w:rsid w:val="004F12B6"/>
    <w:rsid w:val="0051017D"/>
    <w:rsid w:val="0054449B"/>
    <w:rsid w:val="00560E86"/>
    <w:rsid w:val="00625CAF"/>
    <w:rsid w:val="00635FA7"/>
    <w:rsid w:val="006E1ED6"/>
    <w:rsid w:val="006F3C68"/>
    <w:rsid w:val="007104D5"/>
    <w:rsid w:val="00714164"/>
    <w:rsid w:val="00776F50"/>
    <w:rsid w:val="0078560D"/>
    <w:rsid w:val="0079768F"/>
    <w:rsid w:val="007A1EA3"/>
    <w:rsid w:val="007B0EF3"/>
    <w:rsid w:val="007B2F25"/>
    <w:rsid w:val="0086758A"/>
    <w:rsid w:val="008D71F1"/>
    <w:rsid w:val="00950FB7"/>
    <w:rsid w:val="0098754B"/>
    <w:rsid w:val="009A2205"/>
    <w:rsid w:val="009A647D"/>
    <w:rsid w:val="009E08D9"/>
    <w:rsid w:val="009F689B"/>
    <w:rsid w:val="00A602AE"/>
    <w:rsid w:val="00A72E84"/>
    <w:rsid w:val="00A96661"/>
    <w:rsid w:val="00AB11D1"/>
    <w:rsid w:val="00BC1422"/>
    <w:rsid w:val="00C0239F"/>
    <w:rsid w:val="00C35417"/>
    <w:rsid w:val="00C60ED9"/>
    <w:rsid w:val="00C6477C"/>
    <w:rsid w:val="00C7628F"/>
    <w:rsid w:val="00C9531F"/>
    <w:rsid w:val="00CD15EC"/>
    <w:rsid w:val="00CD436D"/>
    <w:rsid w:val="00D85A16"/>
    <w:rsid w:val="00DB683B"/>
    <w:rsid w:val="00DD055A"/>
    <w:rsid w:val="00DE0614"/>
    <w:rsid w:val="00DF2215"/>
    <w:rsid w:val="00E56CEC"/>
    <w:rsid w:val="00E617A8"/>
    <w:rsid w:val="00E727D6"/>
    <w:rsid w:val="00E807E1"/>
    <w:rsid w:val="00EA10FD"/>
    <w:rsid w:val="00EC2154"/>
    <w:rsid w:val="00EE1937"/>
    <w:rsid w:val="00F5301C"/>
    <w:rsid w:val="00F57972"/>
    <w:rsid w:val="00F83C61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3DA1"/>
  </w:style>
  <w:style w:type="paragraph" w:styleId="a3">
    <w:name w:val="Normal (Web)"/>
    <w:basedOn w:val="a"/>
    <w:uiPriority w:val="99"/>
    <w:unhideWhenUsed/>
    <w:rsid w:val="0011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3DA1"/>
    <w:rPr>
      <w:i/>
      <w:iCs/>
    </w:rPr>
  </w:style>
  <w:style w:type="character" w:styleId="a5">
    <w:name w:val="Strong"/>
    <w:basedOn w:val="a0"/>
    <w:uiPriority w:val="22"/>
    <w:qFormat/>
    <w:rsid w:val="00113D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5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5439"/>
  </w:style>
  <w:style w:type="paragraph" w:styleId="aa">
    <w:name w:val="footer"/>
    <w:basedOn w:val="a"/>
    <w:link w:val="ab"/>
    <w:uiPriority w:val="99"/>
    <w:semiHidden/>
    <w:unhideWhenUsed/>
    <w:rsid w:val="0035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5439"/>
  </w:style>
  <w:style w:type="paragraph" w:styleId="ac">
    <w:name w:val="List Paragraph"/>
    <w:basedOn w:val="a"/>
    <w:qFormat/>
    <w:rsid w:val="00CD15E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35417"/>
    <w:rPr>
      <w:color w:val="0000FF"/>
      <w:u w:val="single"/>
    </w:rPr>
  </w:style>
  <w:style w:type="paragraph" w:customStyle="1" w:styleId="style1">
    <w:name w:val="style1"/>
    <w:basedOn w:val="a"/>
    <w:rsid w:val="00C354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book-paragraph">
    <w:name w:val="book-paragraph"/>
    <w:basedOn w:val="a"/>
    <w:rsid w:val="0045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E1937"/>
    <w:rPr>
      <w:rFonts w:ascii="Times New Roman" w:eastAsia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pl.ru/" TargetMode="External"/><Relationship Id="rId18" Type="http://schemas.openxmlformats.org/officeDocument/2006/relationships/hyperlink" Target="http://artchive.ru/" TargetMode="External"/><Relationship Id="rId26" Type="http://schemas.openxmlformats.org/officeDocument/2006/relationships/hyperlink" Target="http://www.hermitagemuseum.org/html_Ru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his.lseptember.ru/urok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sl.ru" TargetMode="External"/><Relationship Id="rId17" Type="http://schemas.openxmlformats.org/officeDocument/2006/relationships/hyperlink" Target="http://www.hermitagemuseum.org/html" TargetMode="External"/><Relationship Id="rId25" Type="http://schemas.openxmlformats.org/officeDocument/2006/relationships/hyperlink" Target="http://www.tretyakovgallery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rts-tnusewn.ru/" TargetMode="External"/><Relationship Id="rId20" Type="http://schemas.openxmlformats.org/officeDocument/2006/relationships/hyperlink" Target="http://rulers.narod.ru/" TargetMode="External"/><Relationship Id="rId29" Type="http://schemas.openxmlformats.org/officeDocument/2006/relationships/hyperlink" Target="http://www.hist.msu.ru/ER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m.ru" TargetMode="External"/><Relationship Id="rId24" Type="http://schemas.openxmlformats.org/officeDocument/2006/relationships/hyperlink" Target="http://rusmuseum.ru/museum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istoric.ru/" TargetMode="External"/><Relationship Id="rId23" Type="http://schemas.openxmlformats.org/officeDocument/2006/relationships/hyperlink" Target="http://www.arts-museum.ru/" TargetMode="External"/><Relationship Id="rId28" Type="http://schemas.openxmlformats.org/officeDocument/2006/relationships/hyperlink" Target="http://militera.lib.ru/" TargetMode="External"/><Relationship Id="rId10" Type="http://schemas.openxmlformats.org/officeDocument/2006/relationships/hyperlink" Target="http://eor.edu.ru/" TargetMode="External"/><Relationship Id="rId19" Type="http://schemas.openxmlformats.org/officeDocument/2006/relationships/hyperlink" Target="http://history.rin.ru/" TargetMode="External"/><Relationship Id="rId31" Type="http://schemas.openxmlformats.org/officeDocument/2006/relationships/hyperlink" Target="http://9ma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hist.msu.ru/ER/index.html" TargetMode="External"/><Relationship Id="rId22" Type="http://schemas.openxmlformats.org/officeDocument/2006/relationships/hyperlink" Target="http://lesson-history.narod.ru/" TargetMode="External"/><Relationship Id="rId27" Type="http://schemas.openxmlformats.org/officeDocument/2006/relationships/hyperlink" Target="http://www.gumer.info/" TargetMode="External"/><Relationship Id="rId30" Type="http://schemas.openxmlformats.org/officeDocument/2006/relationships/hyperlink" Target="http://www.istrodin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0984-4872-4158-9D35-30687D19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2006-12-31T14:06:00Z</cp:lastPrinted>
  <dcterms:created xsi:type="dcterms:W3CDTF">2013-10-28T11:10:00Z</dcterms:created>
  <dcterms:modified xsi:type="dcterms:W3CDTF">2023-09-27T22:59:00Z</dcterms:modified>
</cp:coreProperties>
</file>